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976" w:rsidRDefault="009D0976" w:rsidP="00885A7E">
      <w:pPr>
        <w:spacing w:line="360" w:lineRule="auto"/>
        <w:rPr>
          <w:rFonts w:ascii="仿宋_GB2312" w:eastAsia="仿宋_GB2312"/>
          <w:sz w:val="32"/>
          <w:szCs w:val="32"/>
        </w:rPr>
      </w:pPr>
    </w:p>
    <w:p w:rsidR="009D0976" w:rsidRDefault="009D0976" w:rsidP="00885A7E">
      <w:pPr>
        <w:spacing w:line="360" w:lineRule="auto"/>
        <w:rPr>
          <w:rFonts w:ascii="仿宋_GB2312" w:eastAsia="仿宋_GB2312"/>
          <w:sz w:val="32"/>
          <w:szCs w:val="32"/>
        </w:rPr>
      </w:pPr>
    </w:p>
    <w:p w:rsidR="009D0976" w:rsidRDefault="009D0976" w:rsidP="00885A7E">
      <w:pPr>
        <w:spacing w:line="360" w:lineRule="auto"/>
        <w:rPr>
          <w:rFonts w:ascii="仿宋_GB2312" w:eastAsia="仿宋_GB2312"/>
          <w:sz w:val="32"/>
          <w:szCs w:val="32"/>
        </w:rPr>
      </w:pPr>
    </w:p>
    <w:p w:rsidR="009D0976" w:rsidRDefault="009D0976" w:rsidP="00885A7E">
      <w:pPr>
        <w:spacing w:line="360" w:lineRule="auto"/>
        <w:rPr>
          <w:rFonts w:ascii="仿宋_GB2312" w:eastAsia="仿宋_GB2312"/>
          <w:sz w:val="32"/>
          <w:szCs w:val="32"/>
        </w:rPr>
      </w:pPr>
    </w:p>
    <w:p w:rsidR="009D0976" w:rsidRDefault="009D0976" w:rsidP="00885A7E">
      <w:pPr>
        <w:spacing w:line="360" w:lineRule="auto"/>
        <w:rPr>
          <w:rFonts w:ascii="仿宋_GB2312" w:eastAsia="仿宋_GB2312"/>
          <w:sz w:val="32"/>
          <w:szCs w:val="32"/>
        </w:rPr>
      </w:pPr>
    </w:p>
    <w:p w:rsidR="009D0976" w:rsidRDefault="009D0976" w:rsidP="00087660">
      <w:pPr>
        <w:spacing w:beforeLines="380" w:line="360" w:lineRule="auto"/>
        <w:jc w:val="center"/>
        <w:rPr>
          <w:rFonts w:ascii="仿宋_GB2312" w:eastAsia="仿宋_GB2312" w:hAnsi="仿宋"/>
          <w:sz w:val="32"/>
          <w:szCs w:val="32"/>
        </w:rPr>
      </w:pPr>
      <w:r>
        <w:rPr>
          <w:rFonts w:ascii="仿宋_GB2312" w:eastAsia="仿宋_GB2312" w:hAnsi="仿宋" w:hint="eastAsia"/>
          <w:sz w:val="32"/>
          <w:szCs w:val="32"/>
        </w:rPr>
        <w:t>湘保协字</w:t>
      </w:r>
      <w:r>
        <w:rPr>
          <w:rFonts w:ascii="仿宋_GB2312" w:eastAsia="仿宋_GB2312" w:hAnsi="仿宋"/>
          <w:sz w:val="32"/>
          <w:szCs w:val="32"/>
        </w:rPr>
        <w:t>[2013]34</w:t>
      </w:r>
      <w:r>
        <w:rPr>
          <w:rFonts w:ascii="仿宋_GB2312" w:eastAsia="仿宋_GB2312" w:hAnsi="仿宋" w:hint="eastAsia"/>
          <w:sz w:val="32"/>
          <w:szCs w:val="32"/>
        </w:rPr>
        <w:t>号</w:t>
      </w:r>
    </w:p>
    <w:p w:rsidR="009D0976" w:rsidRDefault="009D0976" w:rsidP="00885A7E">
      <w:pPr>
        <w:rPr>
          <w:rFonts w:ascii="黑体" w:eastAsia="黑体"/>
          <w:b/>
          <w:sz w:val="44"/>
          <w:szCs w:val="44"/>
        </w:rPr>
      </w:pPr>
    </w:p>
    <w:p w:rsidR="009D0976" w:rsidRDefault="009D0976" w:rsidP="00885A7E">
      <w:pPr>
        <w:spacing w:line="360" w:lineRule="auto"/>
        <w:jc w:val="center"/>
        <w:rPr>
          <w:b/>
          <w:sz w:val="44"/>
          <w:szCs w:val="44"/>
        </w:rPr>
      </w:pPr>
      <w:r>
        <w:rPr>
          <w:rFonts w:hint="eastAsia"/>
          <w:b/>
          <w:sz w:val="44"/>
          <w:szCs w:val="44"/>
        </w:rPr>
        <w:t>关于印发《长沙市人身保险业</w:t>
      </w:r>
    </w:p>
    <w:p w:rsidR="009D0976" w:rsidRDefault="009D0976" w:rsidP="00885A7E">
      <w:pPr>
        <w:spacing w:line="360" w:lineRule="auto"/>
        <w:jc w:val="center"/>
        <w:rPr>
          <w:rFonts w:ascii="宋体"/>
          <w:b/>
          <w:bCs/>
          <w:sz w:val="44"/>
          <w:szCs w:val="44"/>
        </w:rPr>
      </w:pPr>
      <w:r>
        <w:rPr>
          <w:rFonts w:hint="eastAsia"/>
          <w:b/>
          <w:sz w:val="44"/>
          <w:szCs w:val="44"/>
        </w:rPr>
        <w:t>诚信服务明星交流活动</w:t>
      </w:r>
      <w:r w:rsidRPr="00DC1227">
        <w:rPr>
          <w:rFonts w:ascii="宋体" w:hAnsi="宋体" w:hint="eastAsia"/>
          <w:b/>
          <w:sz w:val="44"/>
          <w:szCs w:val="44"/>
        </w:rPr>
        <w:t>方案</w:t>
      </w:r>
      <w:r w:rsidRPr="004B56D4">
        <w:rPr>
          <w:rFonts w:hint="eastAsia"/>
          <w:b/>
          <w:sz w:val="44"/>
          <w:szCs w:val="44"/>
        </w:rPr>
        <w:t>》</w:t>
      </w:r>
      <w:r>
        <w:rPr>
          <w:rFonts w:hint="eastAsia"/>
          <w:b/>
          <w:sz w:val="44"/>
          <w:szCs w:val="44"/>
        </w:rPr>
        <w:t>的通知</w:t>
      </w:r>
    </w:p>
    <w:p w:rsidR="009D0976" w:rsidRPr="00C46C80" w:rsidRDefault="009D0976" w:rsidP="002100DE">
      <w:pPr>
        <w:pStyle w:val="NormalWeb"/>
        <w:shd w:val="clear" w:color="auto" w:fill="FFFFFF"/>
        <w:spacing w:before="330" w:beforeAutospacing="0" w:after="0" w:afterAutospacing="0" w:line="360" w:lineRule="auto"/>
        <w:rPr>
          <w:rFonts w:ascii="仿宋_GB2312" w:eastAsia="仿宋_GB2312" w:hAnsi="Simsun"/>
          <w:color w:val="000000"/>
          <w:sz w:val="32"/>
          <w:szCs w:val="32"/>
        </w:rPr>
      </w:pPr>
      <w:r>
        <w:rPr>
          <w:rFonts w:ascii="仿宋_GB2312" w:eastAsia="仿宋_GB2312" w:hAnsi="Simsun" w:hint="eastAsia"/>
          <w:color w:val="000000"/>
          <w:sz w:val="32"/>
          <w:szCs w:val="32"/>
        </w:rPr>
        <w:t>长沙市级寿险机构（分公司、中心支公司、长沙本部、省公司营业部）</w:t>
      </w:r>
      <w:r w:rsidRPr="00C46C80">
        <w:rPr>
          <w:rFonts w:ascii="仿宋_GB2312" w:eastAsia="仿宋_GB2312" w:hAnsi="Simsun" w:hint="eastAsia"/>
          <w:color w:val="000000"/>
          <w:sz w:val="32"/>
          <w:szCs w:val="32"/>
        </w:rPr>
        <w:t>：</w:t>
      </w:r>
    </w:p>
    <w:p w:rsidR="009D0976" w:rsidRPr="00C46C80" w:rsidRDefault="009D0976" w:rsidP="002100DE">
      <w:pPr>
        <w:pStyle w:val="NormalWeb"/>
        <w:shd w:val="clear" w:color="auto" w:fill="FFFFFF"/>
        <w:spacing w:before="0" w:beforeAutospacing="0" w:after="0" w:afterAutospacing="0" w:line="360" w:lineRule="auto"/>
        <w:ind w:firstLine="629"/>
        <w:rPr>
          <w:rFonts w:ascii="仿宋_GB2312" w:eastAsia="仿宋_GB2312" w:hAnsi="Simsun"/>
          <w:color w:val="000000"/>
          <w:sz w:val="32"/>
          <w:szCs w:val="32"/>
        </w:rPr>
      </w:pPr>
      <w:r w:rsidRPr="00C46C80">
        <w:rPr>
          <w:rFonts w:ascii="仿宋_GB2312" w:eastAsia="仿宋_GB2312" w:hAnsi="Simsun" w:hint="eastAsia"/>
          <w:color w:val="000000"/>
          <w:sz w:val="32"/>
          <w:szCs w:val="32"/>
        </w:rPr>
        <w:t>为全面</w:t>
      </w:r>
      <w:r>
        <w:rPr>
          <w:rFonts w:ascii="仿宋_GB2312" w:eastAsia="仿宋_GB2312" w:hAnsi="Simsun" w:hint="eastAsia"/>
          <w:color w:val="000000"/>
          <w:sz w:val="32"/>
          <w:szCs w:val="32"/>
        </w:rPr>
        <w:t>推进长沙</w:t>
      </w:r>
      <w:r w:rsidRPr="00C46C80">
        <w:rPr>
          <w:rFonts w:ascii="仿宋_GB2312" w:eastAsia="仿宋_GB2312" w:hAnsi="Simsun" w:hint="eastAsia"/>
          <w:color w:val="000000"/>
          <w:sz w:val="32"/>
          <w:szCs w:val="32"/>
        </w:rPr>
        <w:t>保险业诚信建设，树立行业</w:t>
      </w:r>
      <w:r>
        <w:rPr>
          <w:rFonts w:ascii="仿宋_GB2312" w:eastAsia="仿宋_GB2312" w:hAnsi="Simsun" w:hint="eastAsia"/>
          <w:color w:val="000000"/>
          <w:sz w:val="32"/>
          <w:szCs w:val="32"/>
        </w:rPr>
        <w:t>诚信服务形象</w:t>
      </w:r>
      <w:r w:rsidRPr="00C46C80">
        <w:rPr>
          <w:rFonts w:ascii="仿宋_GB2312" w:eastAsia="仿宋_GB2312" w:hAnsi="Simsun" w:hint="eastAsia"/>
          <w:color w:val="000000"/>
          <w:sz w:val="32"/>
          <w:szCs w:val="32"/>
        </w:rPr>
        <w:t>，</w:t>
      </w:r>
      <w:r>
        <w:rPr>
          <w:rFonts w:ascii="仿宋_GB2312" w:eastAsia="仿宋_GB2312" w:hAnsi="仿宋" w:hint="eastAsia"/>
          <w:sz w:val="32"/>
          <w:szCs w:val="32"/>
        </w:rPr>
        <w:t>增进同城人身险诚信服务明星的交流研讨、相互促进，发挥领引作用。</w:t>
      </w:r>
      <w:r w:rsidRPr="00C46C80">
        <w:rPr>
          <w:rFonts w:ascii="仿宋_GB2312" w:eastAsia="仿宋_GB2312" w:hAnsi="Simsun" w:hint="eastAsia"/>
          <w:color w:val="000000"/>
          <w:sz w:val="32"/>
          <w:szCs w:val="32"/>
        </w:rPr>
        <w:t>湖南省保险行业协会</w:t>
      </w:r>
      <w:r>
        <w:rPr>
          <w:rFonts w:ascii="仿宋_GB2312" w:eastAsia="仿宋_GB2312" w:hAnsi="Simsun" w:hint="eastAsia"/>
          <w:color w:val="000000"/>
          <w:sz w:val="32"/>
          <w:szCs w:val="32"/>
        </w:rPr>
        <w:t>长沙市寿险工作委员会</w:t>
      </w:r>
      <w:r w:rsidRPr="00C46C80">
        <w:rPr>
          <w:rFonts w:ascii="仿宋_GB2312" w:eastAsia="仿宋_GB2312" w:hAnsi="Simsun" w:hint="eastAsia"/>
          <w:color w:val="000000"/>
          <w:sz w:val="32"/>
          <w:szCs w:val="32"/>
        </w:rPr>
        <w:t>制定了《长沙市人身险诚信服务明星交流活动方案》</w:t>
      </w:r>
      <w:r>
        <w:rPr>
          <w:rFonts w:ascii="仿宋_GB2312" w:eastAsia="仿宋_GB2312" w:hAnsi="Simsun" w:hint="eastAsia"/>
          <w:color w:val="000000"/>
          <w:sz w:val="32"/>
          <w:szCs w:val="32"/>
        </w:rPr>
        <w:t>，现印发给你们，</w:t>
      </w:r>
      <w:r>
        <w:rPr>
          <w:rFonts w:ascii="仿宋_GB2312" w:eastAsia="仿宋_GB2312" w:hint="eastAsia"/>
          <w:sz w:val="32"/>
          <w:szCs w:val="32"/>
        </w:rPr>
        <w:t>望切实贯彻落实</w:t>
      </w:r>
      <w:r>
        <w:rPr>
          <w:rFonts w:ascii="仿宋_GB2312" w:eastAsia="仿宋_GB2312" w:hAnsi="Simsun" w:hint="eastAsia"/>
          <w:color w:val="000000"/>
          <w:sz w:val="32"/>
          <w:szCs w:val="32"/>
        </w:rPr>
        <w:t>。</w:t>
      </w:r>
    </w:p>
    <w:p w:rsidR="009D0976" w:rsidRPr="00C46C80" w:rsidRDefault="009D0976" w:rsidP="002100DE">
      <w:pPr>
        <w:pStyle w:val="NormalWeb"/>
        <w:shd w:val="clear" w:color="auto" w:fill="FFFFFF"/>
        <w:spacing w:before="0" w:beforeAutospacing="0" w:after="0" w:afterAutospacing="0" w:line="360" w:lineRule="auto"/>
        <w:rPr>
          <w:rFonts w:ascii="仿宋_GB2312" w:eastAsia="仿宋_GB2312" w:hAnsi="Simsun"/>
          <w:color w:val="000000"/>
          <w:sz w:val="32"/>
          <w:szCs w:val="32"/>
        </w:rPr>
      </w:pPr>
      <w:r w:rsidRPr="00C46C80">
        <w:rPr>
          <w:rFonts w:ascii="仿宋_GB2312" w:eastAsia="仿宋_GB2312" w:hAnsi="Simsun" w:hint="eastAsia"/>
          <w:color w:val="000000"/>
          <w:sz w:val="32"/>
          <w:szCs w:val="32"/>
        </w:rPr>
        <w:t xml:space="preserve">　　</w:t>
      </w:r>
      <w:r>
        <w:rPr>
          <w:rFonts w:ascii="仿宋_GB2312" w:eastAsia="仿宋_GB2312" w:hAnsi="Simsun" w:hint="eastAsia"/>
          <w:color w:val="000000"/>
          <w:sz w:val="32"/>
          <w:szCs w:val="32"/>
        </w:rPr>
        <w:t>省</w:t>
      </w:r>
      <w:r w:rsidRPr="00C46C80">
        <w:rPr>
          <w:rFonts w:ascii="仿宋_GB2312" w:eastAsia="仿宋_GB2312" w:hAnsi="Simsun" w:hint="eastAsia"/>
          <w:color w:val="000000"/>
          <w:sz w:val="32"/>
          <w:szCs w:val="32"/>
        </w:rPr>
        <w:t>协会寿险工作部</w:t>
      </w:r>
      <w:r>
        <w:rPr>
          <w:rFonts w:ascii="仿宋_GB2312" w:eastAsia="仿宋_GB2312" w:hAnsi="Simsun" w:hint="eastAsia"/>
          <w:color w:val="000000"/>
          <w:sz w:val="32"/>
          <w:szCs w:val="32"/>
        </w:rPr>
        <w:t>联系人</w:t>
      </w:r>
      <w:r w:rsidRPr="00C46C80">
        <w:rPr>
          <w:rFonts w:ascii="仿宋_GB2312" w:eastAsia="仿宋_GB2312" w:hAnsi="Simsun" w:hint="eastAsia"/>
          <w:color w:val="000000"/>
          <w:sz w:val="32"/>
          <w:szCs w:val="32"/>
        </w:rPr>
        <w:t>：任海</w:t>
      </w:r>
      <w:r w:rsidRPr="00C46C80">
        <w:rPr>
          <w:rFonts w:ascii="仿宋_GB2312" w:eastAsia="仿宋_GB2312" w:hAnsi="Simsun"/>
          <w:color w:val="000000"/>
          <w:sz w:val="32"/>
          <w:szCs w:val="32"/>
        </w:rPr>
        <w:t xml:space="preserve"> </w:t>
      </w:r>
      <w:r>
        <w:rPr>
          <w:rFonts w:ascii="仿宋_GB2312" w:eastAsia="仿宋_GB2312" w:hAnsi="Simsun"/>
          <w:color w:val="000000"/>
          <w:sz w:val="32"/>
          <w:szCs w:val="32"/>
        </w:rPr>
        <w:t xml:space="preserve">  </w:t>
      </w:r>
      <w:r w:rsidRPr="00C46C80">
        <w:rPr>
          <w:rFonts w:ascii="仿宋_GB2312" w:eastAsia="仿宋_GB2312" w:hAnsi="Simsun" w:hint="eastAsia"/>
          <w:color w:val="000000"/>
          <w:sz w:val="32"/>
          <w:szCs w:val="32"/>
        </w:rPr>
        <w:t>郭楚</w:t>
      </w:r>
    </w:p>
    <w:p w:rsidR="009D0976" w:rsidRPr="00C46C80" w:rsidRDefault="009D0976" w:rsidP="002100DE">
      <w:pPr>
        <w:pStyle w:val="NormalWeb"/>
        <w:shd w:val="clear" w:color="auto" w:fill="FFFFFF"/>
        <w:spacing w:before="0" w:beforeAutospacing="0" w:after="0" w:afterAutospacing="0" w:line="360" w:lineRule="auto"/>
        <w:ind w:firstLine="629"/>
        <w:rPr>
          <w:rFonts w:ascii="仿宋_GB2312" w:eastAsia="仿宋_GB2312" w:hAnsi="Simsun"/>
          <w:color w:val="000000"/>
          <w:sz w:val="32"/>
          <w:szCs w:val="32"/>
        </w:rPr>
      </w:pPr>
      <w:r w:rsidRPr="00C46C80">
        <w:rPr>
          <w:rFonts w:ascii="仿宋_GB2312" w:eastAsia="仿宋_GB2312" w:hAnsi="Simsun" w:hint="eastAsia"/>
          <w:color w:val="000000"/>
          <w:sz w:val="32"/>
          <w:szCs w:val="32"/>
        </w:rPr>
        <w:t>电</w:t>
      </w:r>
      <w:r w:rsidRPr="00C46C80">
        <w:rPr>
          <w:rFonts w:ascii="仿宋_GB2312" w:eastAsia="仿宋_GB2312" w:hAnsi="Simsun"/>
          <w:color w:val="000000"/>
          <w:sz w:val="32"/>
          <w:szCs w:val="32"/>
        </w:rPr>
        <w:t xml:space="preserve"> </w:t>
      </w:r>
      <w:r w:rsidRPr="00C46C80">
        <w:rPr>
          <w:rFonts w:ascii="仿宋_GB2312" w:eastAsia="仿宋_GB2312" w:hAnsi="Simsun" w:hint="eastAsia"/>
          <w:color w:val="000000"/>
          <w:sz w:val="32"/>
          <w:szCs w:val="32"/>
        </w:rPr>
        <w:t>话：</w:t>
      </w:r>
      <w:r w:rsidRPr="00C46C80">
        <w:rPr>
          <w:rFonts w:ascii="仿宋_GB2312" w:eastAsia="仿宋_GB2312" w:hAnsi="Simsun"/>
          <w:color w:val="000000"/>
          <w:sz w:val="32"/>
          <w:szCs w:val="32"/>
        </w:rPr>
        <w:t>0731</w:t>
      </w:r>
      <w:r w:rsidRPr="00C46C80">
        <w:rPr>
          <w:rFonts w:ascii="仿宋_GB2312" w:eastAsia="仿宋_GB2312" w:hAnsi="Simsun"/>
          <w:color w:val="000000"/>
          <w:sz w:val="32"/>
          <w:szCs w:val="32"/>
        </w:rPr>
        <w:t>—</w:t>
      </w:r>
      <w:r>
        <w:rPr>
          <w:rFonts w:ascii="仿宋_GB2312" w:eastAsia="仿宋_GB2312" w:hAnsi="Simsun"/>
          <w:color w:val="000000"/>
          <w:sz w:val="32"/>
          <w:szCs w:val="32"/>
        </w:rPr>
        <w:t xml:space="preserve">88271073    </w:t>
      </w:r>
      <w:r w:rsidRPr="00C46C80">
        <w:rPr>
          <w:rFonts w:ascii="仿宋_GB2312" w:eastAsia="仿宋_GB2312" w:hAnsi="Simsun"/>
          <w:color w:val="000000"/>
          <w:sz w:val="32"/>
          <w:szCs w:val="32"/>
        </w:rPr>
        <w:t>0731</w:t>
      </w:r>
      <w:r w:rsidRPr="00C46C80">
        <w:rPr>
          <w:rFonts w:ascii="仿宋_GB2312" w:eastAsia="仿宋_GB2312" w:hAnsi="Simsun"/>
          <w:color w:val="000000"/>
          <w:sz w:val="32"/>
          <w:szCs w:val="32"/>
        </w:rPr>
        <w:t>—</w:t>
      </w:r>
      <w:r w:rsidRPr="00C46C80">
        <w:rPr>
          <w:rFonts w:ascii="仿宋_GB2312" w:eastAsia="仿宋_GB2312" w:hAnsi="Simsun"/>
          <w:color w:val="000000"/>
          <w:sz w:val="32"/>
          <w:szCs w:val="32"/>
        </w:rPr>
        <w:t>85796130(</w:t>
      </w:r>
      <w:r w:rsidRPr="00C46C80">
        <w:rPr>
          <w:rFonts w:ascii="仿宋_GB2312" w:eastAsia="仿宋_GB2312" w:hAnsi="Simsun" w:hint="eastAsia"/>
          <w:color w:val="000000"/>
          <w:sz w:val="32"/>
          <w:szCs w:val="32"/>
        </w:rPr>
        <w:t>传真</w:t>
      </w:r>
      <w:r w:rsidRPr="00C46C80">
        <w:rPr>
          <w:rFonts w:ascii="仿宋_GB2312" w:eastAsia="仿宋_GB2312" w:hAnsi="Simsun"/>
          <w:color w:val="000000"/>
          <w:sz w:val="32"/>
          <w:szCs w:val="32"/>
        </w:rPr>
        <w:t>)</w:t>
      </w:r>
      <w:r w:rsidRPr="00C46C80">
        <w:rPr>
          <w:rFonts w:ascii="仿宋_GB2312" w:eastAsia="仿宋_GB2312" w:hAnsi="Simsun" w:hint="eastAsia"/>
          <w:color w:val="000000"/>
          <w:sz w:val="32"/>
          <w:szCs w:val="32"/>
        </w:rPr>
        <w:t xml:space="preserve">　　</w:t>
      </w:r>
    </w:p>
    <w:p w:rsidR="009D0976" w:rsidRDefault="009D0976" w:rsidP="002100DE">
      <w:pPr>
        <w:pStyle w:val="NormalWeb"/>
        <w:shd w:val="clear" w:color="auto" w:fill="FFFFFF"/>
        <w:spacing w:before="330" w:beforeAutospacing="0" w:after="0" w:afterAutospacing="0" w:line="360" w:lineRule="auto"/>
        <w:ind w:firstLineChars="200" w:firstLine="31680"/>
        <w:rPr>
          <w:rFonts w:ascii="仿宋_GB2312" w:eastAsia="仿宋_GB2312"/>
          <w:sz w:val="32"/>
          <w:szCs w:val="32"/>
        </w:rPr>
      </w:pPr>
      <w:r w:rsidRPr="00C46C80">
        <w:rPr>
          <w:rFonts w:ascii="仿宋_GB2312" w:eastAsia="仿宋_GB2312" w:hAnsi="Simsun" w:hint="eastAsia"/>
          <w:color w:val="000000"/>
          <w:sz w:val="32"/>
          <w:szCs w:val="32"/>
        </w:rPr>
        <w:t>附件</w:t>
      </w:r>
      <w:r>
        <w:rPr>
          <w:rFonts w:ascii="仿宋_GB2312" w:eastAsia="仿宋_GB2312" w:hAnsi="Simsun"/>
          <w:color w:val="000000"/>
          <w:sz w:val="32"/>
          <w:szCs w:val="32"/>
        </w:rPr>
        <w:t>1</w:t>
      </w:r>
      <w:r w:rsidRPr="00C46C80">
        <w:rPr>
          <w:rFonts w:ascii="仿宋_GB2312" w:eastAsia="仿宋_GB2312" w:hAnsi="Simsun" w:hint="eastAsia"/>
          <w:color w:val="000000"/>
          <w:sz w:val="32"/>
          <w:szCs w:val="32"/>
        </w:rPr>
        <w:t>：</w:t>
      </w:r>
      <w:r>
        <w:rPr>
          <w:rFonts w:ascii="仿宋_GB2312" w:eastAsia="仿宋_GB2312" w:hAnsi="Simsun" w:hint="eastAsia"/>
          <w:color w:val="000000"/>
          <w:sz w:val="32"/>
          <w:szCs w:val="32"/>
        </w:rPr>
        <w:t>《</w:t>
      </w:r>
      <w:r w:rsidRPr="00C46C80">
        <w:rPr>
          <w:rFonts w:ascii="仿宋_GB2312" w:eastAsia="仿宋_GB2312" w:hint="eastAsia"/>
          <w:sz w:val="32"/>
          <w:szCs w:val="32"/>
        </w:rPr>
        <w:t>长沙市人身险诚信服务明星交流活动方案</w:t>
      </w:r>
      <w:r>
        <w:rPr>
          <w:rFonts w:ascii="仿宋_GB2312" w:eastAsia="仿宋_GB2312" w:hint="eastAsia"/>
          <w:sz w:val="32"/>
          <w:szCs w:val="32"/>
        </w:rPr>
        <w:t>》</w:t>
      </w:r>
    </w:p>
    <w:p w:rsidR="009D0976" w:rsidRPr="00C75A75" w:rsidRDefault="009D0976" w:rsidP="002100DE">
      <w:pPr>
        <w:pStyle w:val="NormalWeb"/>
        <w:shd w:val="clear" w:color="auto" w:fill="FFFFFF"/>
        <w:spacing w:before="0" w:beforeAutospacing="0" w:after="0" w:afterAutospacing="0" w:line="360" w:lineRule="auto"/>
        <w:ind w:firstLineChars="200" w:firstLine="31680"/>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2</w:t>
      </w:r>
      <w:r>
        <w:rPr>
          <w:rFonts w:ascii="仿宋_GB2312" w:eastAsia="仿宋_GB2312" w:hint="eastAsia"/>
          <w:sz w:val="32"/>
          <w:szCs w:val="32"/>
        </w:rPr>
        <w:t>：推选名额分配表</w:t>
      </w:r>
    </w:p>
    <w:p w:rsidR="009D0976" w:rsidRDefault="009D0976" w:rsidP="002100DE">
      <w:pPr>
        <w:shd w:val="clear" w:color="auto" w:fill="FFFFFF"/>
        <w:spacing w:line="360" w:lineRule="auto"/>
        <w:jc w:val="center"/>
        <w:rPr>
          <w:rFonts w:ascii="宋体"/>
          <w:b/>
          <w:sz w:val="44"/>
          <w:szCs w:val="44"/>
        </w:rPr>
      </w:pPr>
      <w:r w:rsidRPr="00C46C80">
        <w:rPr>
          <w:rFonts w:ascii="仿宋_GB2312" w:eastAsia="仿宋_GB2312" w:hAnsi="Simsun" w:hint="eastAsia"/>
          <w:color w:val="000000"/>
          <w:sz w:val="32"/>
          <w:szCs w:val="32"/>
        </w:rPr>
        <w:t xml:space="preserve">　　</w:t>
      </w:r>
    </w:p>
    <w:p w:rsidR="009D0976" w:rsidRDefault="009D0976" w:rsidP="002100DE">
      <w:pPr>
        <w:shd w:val="clear" w:color="auto" w:fill="FFFFFF"/>
        <w:spacing w:line="360" w:lineRule="auto"/>
        <w:jc w:val="center"/>
        <w:rPr>
          <w:rFonts w:ascii="宋体"/>
          <w:b/>
          <w:sz w:val="44"/>
          <w:szCs w:val="44"/>
        </w:rPr>
      </w:pPr>
    </w:p>
    <w:p w:rsidR="009D0976" w:rsidRDefault="009D0976" w:rsidP="002100DE">
      <w:pPr>
        <w:shd w:val="clear" w:color="auto" w:fill="FFFFFF"/>
        <w:spacing w:line="360" w:lineRule="auto"/>
        <w:jc w:val="center"/>
        <w:rPr>
          <w:rFonts w:ascii="宋体"/>
          <w:b/>
          <w:sz w:val="44"/>
          <w:szCs w:val="44"/>
        </w:rPr>
      </w:pPr>
    </w:p>
    <w:p w:rsidR="009D0976" w:rsidRDefault="009D0976" w:rsidP="002100DE">
      <w:pPr>
        <w:shd w:val="clear" w:color="auto" w:fill="FFFFFF"/>
        <w:spacing w:line="360" w:lineRule="auto"/>
        <w:jc w:val="center"/>
        <w:rPr>
          <w:rFonts w:ascii="宋体"/>
          <w:b/>
          <w:sz w:val="44"/>
          <w:szCs w:val="44"/>
        </w:rPr>
      </w:pPr>
    </w:p>
    <w:p w:rsidR="009D0976" w:rsidRPr="00C46C80" w:rsidRDefault="009D0976" w:rsidP="002100DE">
      <w:pPr>
        <w:pStyle w:val="NormalWeb"/>
        <w:shd w:val="clear" w:color="auto" w:fill="FFFFFF"/>
        <w:spacing w:before="330" w:beforeAutospacing="0" w:after="0" w:afterAutospacing="0" w:line="360" w:lineRule="auto"/>
        <w:jc w:val="right"/>
        <w:rPr>
          <w:rFonts w:ascii="仿宋_GB2312" w:eastAsia="仿宋_GB2312" w:hAnsi="Simsun"/>
          <w:color w:val="000000"/>
          <w:sz w:val="32"/>
          <w:szCs w:val="32"/>
        </w:rPr>
      </w:pPr>
      <w:smartTag w:uri="urn:schemas-microsoft-com:office:smarttags" w:element="chsdate">
        <w:smartTagPr>
          <w:attr w:name="IsROCDate" w:val="False"/>
          <w:attr w:name="IsLunarDate" w:val="False"/>
          <w:attr w:name="Day" w:val="21"/>
          <w:attr w:name="Month" w:val="10"/>
          <w:attr w:name="Year" w:val="2013"/>
        </w:smartTagPr>
        <w:r w:rsidRPr="00C46C80">
          <w:rPr>
            <w:rFonts w:ascii="仿宋_GB2312" w:eastAsia="仿宋_GB2312" w:hAnsi="Simsun" w:hint="eastAsia"/>
            <w:color w:val="000000"/>
            <w:sz w:val="32"/>
            <w:szCs w:val="32"/>
          </w:rPr>
          <w:t>二</w:t>
        </w:r>
        <w:r w:rsidRPr="00C46C80">
          <w:rPr>
            <w:rFonts w:ascii="仿宋_GB2312" w:hAnsi="Simsun" w:hint="eastAsia"/>
            <w:color w:val="000000"/>
            <w:sz w:val="32"/>
            <w:szCs w:val="32"/>
          </w:rPr>
          <w:t>〇</w:t>
        </w:r>
        <w:r w:rsidRPr="00C46C80">
          <w:rPr>
            <w:rFonts w:ascii="仿宋_GB2312" w:eastAsia="仿宋_GB2312" w:hAnsi="Simsun" w:hint="eastAsia"/>
            <w:color w:val="000000"/>
            <w:sz w:val="32"/>
            <w:szCs w:val="32"/>
          </w:rPr>
          <w:t>一三年</w:t>
        </w:r>
        <w:r>
          <w:rPr>
            <w:rFonts w:ascii="仿宋_GB2312" w:eastAsia="仿宋_GB2312" w:hAnsi="Simsun" w:hint="eastAsia"/>
            <w:color w:val="000000"/>
            <w:sz w:val="32"/>
            <w:szCs w:val="32"/>
          </w:rPr>
          <w:t>十</w:t>
        </w:r>
        <w:r w:rsidRPr="00C46C80">
          <w:rPr>
            <w:rFonts w:ascii="仿宋_GB2312" w:eastAsia="仿宋_GB2312" w:hAnsi="Simsun" w:hint="eastAsia"/>
            <w:color w:val="000000"/>
            <w:sz w:val="32"/>
            <w:szCs w:val="32"/>
          </w:rPr>
          <w:t>月</w:t>
        </w:r>
        <w:r>
          <w:rPr>
            <w:rFonts w:ascii="仿宋_GB2312" w:eastAsia="仿宋_GB2312" w:hAnsi="Simsun" w:hint="eastAsia"/>
            <w:color w:val="000000"/>
            <w:sz w:val="32"/>
            <w:szCs w:val="32"/>
          </w:rPr>
          <w:t>二十一</w:t>
        </w:r>
        <w:r w:rsidRPr="00C46C80">
          <w:rPr>
            <w:rFonts w:ascii="仿宋_GB2312" w:eastAsia="仿宋_GB2312" w:hAnsi="Simsun" w:hint="eastAsia"/>
            <w:color w:val="000000"/>
            <w:sz w:val="32"/>
            <w:szCs w:val="32"/>
          </w:rPr>
          <w:t>日</w:t>
        </w:r>
      </w:smartTag>
    </w:p>
    <w:p w:rsidR="009D0976" w:rsidRDefault="009D0976" w:rsidP="002100DE">
      <w:pPr>
        <w:spacing w:line="360" w:lineRule="auto"/>
        <w:ind w:firstLineChars="2561" w:firstLine="31680"/>
        <w:rPr>
          <w:rFonts w:ascii="黑体" w:eastAsia="黑体" w:cs="新宋体"/>
          <w:b/>
          <w:noProof/>
          <w:color w:val="000000"/>
          <w:kern w:val="0"/>
          <w:sz w:val="32"/>
          <w:szCs w:val="32"/>
        </w:rPr>
      </w:pPr>
    </w:p>
    <w:p w:rsidR="009D0976" w:rsidRDefault="009D0976" w:rsidP="002100DE">
      <w:pPr>
        <w:spacing w:line="360" w:lineRule="auto"/>
        <w:ind w:firstLineChars="2561" w:firstLine="31680"/>
        <w:rPr>
          <w:rFonts w:ascii="黑体" w:eastAsia="黑体" w:cs="新宋体"/>
          <w:b/>
          <w:noProof/>
          <w:color w:val="000000"/>
          <w:kern w:val="0"/>
          <w:sz w:val="32"/>
          <w:szCs w:val="32"/>
        </w:rPr>
      </w:pPr>
    </w:p>
    <w:p w:rsidR="009D0976" w:rsidRDefault="009D0976" w:rsidP="002100DE">
      <w:pPr>
        <w:ind w:firstLineChars="2561" w:firstLine="31680"/>
        <w:rPr>
          <w:rFonts w:ascii="黑体" w:eastAsia="黑体" w:cs="新宋体"/>
          <w:b/>
          <w:noProof/>
          <w:color w:val="000000"/>
          <w:kern w:val="0"/>
          <w:sz w:val="32"/>
          <w:szCs w:val="32"/>
        </w:rPr>
      </w:pPr>
    </w:p>
    <w:p w:rsidR="009D0976" w:rsidRDefault="009D0976" w:rsidP="002100DE">
      <w:pPr>
        <w:ind w:firstLineChars="2561" w:firstLine="31680"/>
        <w:rPr>
          <w:rFonts w:ascii="黑体" w:eastAsia="黑体" w:cs="新宋体"/>
          <w:b/>
          <w:noProof/>
          <w:color w:val="000000"/>
          <w:kern w:val="0"/>
          <w:sz w:val="32"/>
          <w:szCs w:val="32"/>
        </w:rPr>
      </w:pPr>
    </w:p>
    <w:p w:rsidR="009D0976" w:rsidRDefault="009D0976" w:rsidP="002100DE">
      <w:pPr>
        <w:ind w:firstLineChars="2561" w:firstLine="31680"/>
        <w:rPr>
          <w:rFonts w:ascii="黑体" w:eastAsia="黑体" w:cs="新宋体"/>
          <w:b/>
          <w:noProof/>
          <w:color w:val="000000"/>
          <w:kern w:val="0"/>
          <w:sz w:val="32"/>
          <w:szCs w:val="32"/>
        </w:rPr>
      </w:pPr>
    </w:p>
    <w:p w:rsidR="009D0976" w:rsidRDefault="009D0976" w:rsidP="002100DE">
      <w:pPr>
        <w:ind w:firstLineChars="2561" w:firstLine="31680"/>
        <w:rPr>
          <w:rFonts w:ascii="黑体" w:eastAsia="黑体" w:cs="新宋体"/>
          <w:b/>
          <w:noProof/>
          <w:color w:val="000000"/>
          <w:kern w:val="0"/>
          <w:sz w:val="32"/>
          <w:szCs w:val="32"/>
        </w:rPr>
      </w:pPr>
    </w:p>
    <w:p w:rsidR="009D0976" w:rsidRDefault="009D0976" w:rsidP="002100DE">
      <w:pPr>
        <w:ind w:firstLineChars="2561" w:firstLine="31680"/>
        <w:rPr>
          <w:rFonts w:ascii="黑体" w:eastAsia="黑体" w:cs="新宋体"/>
          <w:b/>
          <w:noProof/>
          <w:color w:val="000000"/>
          <w:kern w:val="0"/>
          <w:sz w:val="32"/>
          <w:szCs w:val="32"/>
        </w:rPr>
      </w:pPr>
    </w:p>
    <w:p w:rsidR="009D0976" w:rsidRDefault="009D0976" w:rsidP="002100DE">
      <w:pPr>
        <w:ind w:firstLineChars="2561" w:firstLine="31680"/>
        <w:rPr>
          <w:rFonts w:ascii="黑体" w:eastAsia="黑体" w:cs="新宋体"/>
          <w:b/>
          <w:noProof/>
          <w:color w:val="000000"/>
          <w:kern w:val="0"/>
          <w:sz w:val="32"/>
          <w:szCs w:val="32"/>
        </w:rPr>
      </w:pPr>
    </w:p>
    <w:p w:rsidR="009D0976" w:rsidRDefault="009D0976" w:rsidP="002100DE">
      <w:pPr>
        <w:ind w:firstLineChars="2561" w:firstLine="31680"/>
        <w:rPr>
          <w:rFonts w:ascii="黑体" w:eastAsia="黑体" w:cs="新宋体"/>
          <w:b/>
          <w:noProof/>
          <w:color w:val="000000"/>
          <w:kern w:val="0"/>
          <w:sz w:val="32"/>
          <w:szCs w:val="32"/>
        </w:rPr>
      </w:pPr>
    </w:p>
    <w:p w:rsidR="009D0976" w:rsidRDefault="009D0976" w:rsidP="002100DE">
      <w:pPr>
        <w:ind w:firstLineChars="2561" w:firstLine="31680"/>
        <w:rPr>
          <w:rFonts w:ascii="黑体" w:eastAsia="黑体" w:cs="新宋体"/>
          <w:b/>
          <w:noProof/>
          <w:color w:val="000000"/>
          <w:kern w:val="0"/>
          <w:sz w:val="32"/>
          <w:szCs w:val="32"/>
        </w:rPr>
      </w:pPr>
    </w:p>
    <w:p w:rsidR="009D0976" w:rsidRDefault="009D0976" w:rsidP="002100DE">
      <w:pPr>
        <w:ind w:firstLineChars="2561" w:firstLine="31680"/>
        <w:rPr>
          <w:rFonts w:ascii="黑体" w:eastAsia="黑体" w:cs="新宋体"/>
          <w:b/>
          <w:noProof/>
          <w:color w:val="000000"/>
          <w:kern w:val="0"/>
          <w:sz w:val="32"/>
          <w:szCs w:val="32"/>
        </w:rPr>
      </w:pPr>
      <w:r>
        <w:rPr>
          <w:rFonts w:ascii="黑体" w:eastAsia="黑体" w:cs="新宋体"/>
          <w:b/>
          <w:noProof/>
          <w:color w:val="000000"/>
          <w:kern w:val="0"/>
          <w:sz w:val="32"/>
          <w:szCs w:val="32"/>
        </w:rPr>
        <w:t xml:space="preserve"> </w:t>
      </w:r>
    </w:p>
    <w:p w:rsidR="009D0976" w:rsidRPr="00064E35" w:rsidRDefault="009D0976" w:rsidP="002100DE">
      <w:pPr>
        <w:ind w:firstLineChars="2564" w:firstLine="31680"/>
        <w:rPr>
          <w:rFonts w:ascii="仿宋_GB2312" w:eastAsia="仿宋_GB2312"/>
          <w:sz w:val="32"/>
          <w:szCs w:val="32"/>
        </w:rPr>
      </w:pPr>
      <w:r>
        <w:rPr>
          <w:rFonts w:ascii="黑体" w:eastAsia="黑体" w:cs="新宋体"/>
          <w:b/>
          <w:noProof/>
          <w:color w:val="000000"/>
          <w:kern w:val="0"/>
          <w:sz w:val="32"/>
          <w:szCs w:val="32"/>
        </w:rPr>
        <w:t xml:space="preserve"> </w:t>
      </w:r>
      <w:r w:rsidRPr="003B6028">
        <w:rPr>
          <w:rFonts w:ascii="黑体" w:eastAsia="黑体" w:cs="新宋体" w:hint="eastAsia"/>
          <w:b/>
          <w:noProof/>
          <w:color w:val="000000"/>
          <w:kern w:val="0"/>
          <w:sz w:val="32"/>
          <w:szCs w:val="32"/>
          <w:u w:val="single"/>
        </w:rPr>
        <w:t>主题词</w:t>
      </w:r>
      <w:r w:rsidRPr="003B6028">
        <w:rPr>
          <w:rFonts w:ascii="仿宋_GB2312" w:eastAsia="仿宋_GB2312" w:cs="新宋体" w:hint="eastAsia"/>
          <w:b/>
          <w:noProof/>
          <w:color w:val="000000"/>
          <w:kern w:val="0"/>
          <w:sz w:val="32"/>
          <w:szCs w:val="32"/>
          <w:u w:val="single"/>
        </w:rPr>
        <w:t>：</w:t>
      </w:r>
      <w:r>
        <w:rPr>
          <w:rFonts w:ascii="仿宋_GB2312" w:eastAsia="仿宋_GB2312" w:cs="新宋体"/>
          <w:b/>
          <w:noProof/>
          <w:color w:val="000000"/>
          <w:kern w:val="0"/>
          <w:sz w:val="32"/>
          <w:szCs w:val="32"/>
          <w:u w:val="single"/>
        </w:rPr>
        <w:t xml:space="preserve"> </w:t>
      </w:r>
      <w:r w:rsidRPr="004D71D0">
        <w:rPr>
          <w:rFonts w:ascii="黑体" w:eastAsia="黑体" w:cs="新宋体" w:hint="eastAsia"/>
          <w:noProof/>
          <w:color w:val="000000"/>
          <w:kern w:val="0"/>
          <w:sz w:val="32"/>
          <w:szCs w:val="32"/>
          <w:u w:val="single"/>
        </w:rPr>
        <w:t>寿险</w:t>
      </w:r>
      <w:r w:rsidRPr="004D71D0">
        <w:rPr>
          <w:rFonts w:ascii="黑体" w:eastAsia="黑体" w:cs="新宋体"/>
          <w:noProof/>
          <w:color w:val="000000"/>
          <w:kern w:val="0"/>
          <w:sz w:val="32"/>
          <w:szCs w:val="32"/>
          <w:u w:val="single"/>
        </w:rPr>
        <w:t xml:space="preserve">     </w:t>
      </w:r>
      <w:r w:rsidRPr="004D71D0">
        <w:rPr>
          <w:rFonts w:ascii="黑体" w:eastAsia="黑体" w:cs="新宋体" w:hint="eastAsia"/>
          <w:noProof/>
          <w:color w:val="000000"/>
          <w:kern w:val="0"/>
          <w:sz w:val="32"/>
          <w:szCs w:val="32"/>
          <w:u w:val="single"/>
        </w:rPr>
        <w:t>服务明星</w:t>
      </w:r>
      <w:r w:rsidRPr="004D71D0">
        <w:rPr>
          <w:rFonts w:ascii="黑体" w:eastAsia="黑体" w:cs="新宋体"/>
          <w:noProof/>
          <w:color w:val="000000"/>
          <w:kern w:val="0"/>
          <w:sz w:val="32"/>
          <w:szCs w:val="32"/>
          <w:u w:val="single"/>
        </w:rPr>
        <w:t xml:space="preserve">    </w:t>
      </w:r>
      <w:r w:rsidRPr="004D71D0">
        <w:rPr>
          <w:rFonts w:ascii="黑体" w:eastAsia="黑体" w:cs="新宋体" w:hint="eastAsia"/>
          <w:noProof/>
          <w:color w:val="000000"/>
          <w:kern w:val="0"/>
          <w:sz w:val="32"/>
          <w:szCs w:val="32"/>
          <w:u w:val="single"/>
        </w:rPr>
        <w:t>方案</w:t>
      </w:r>
      <w:r w:rsidRPr="004D71D0">
        <w:rPr>
          <w:rFonts w:ascii="黑体" w:eastAsia="黑体" w:cs="新宋体"/>
          <w:noProof/>
          <w:color w:val="000000"/>
          <w:kern w:val="0"/>
          <w:sz w:val="32"/>
          <w:szCs w:val="32"/>
          <w:u w:val="single"/>
        </w:rPr>
        <w:t xml:space="preserve">     </w:t>
      </w:r>
      <w:r w:rsidRPr="004D71D0">
        <w:rPr>
          <w:rFonts w:ascii="黑体" w:eastAsia="黑体" w:cs="新宋体" w:hint="eastAsia"/>
          <w:noProof/>
          <w:color w:val="000000"/>
          <w:kern w:val="0"/>
          <w:sz w:val="32"/>
          <w:szCs w:val="32"/>
          <w:u w:val="single"/>
        </w:rPr>
        <w:t>通知</w:t>
      </w:r>
      <w:r w:rsidRPr="004D71D0">
        <w:rPr>
          <w:rFonts w:ascii="黑体" w:eastAsia="黑体" w:cs="新宋体"/>
          <w:noProof/>
          <w:color w:val="000000"/>
          <w:kern w:val="0"/>
          <w:sz w:val="32"/>
          <w:szCs w:val="32"/>
          <w:u w:val="single"/>
        </w:rPr>
        <w:t xml:space="preserve">    </w:t>
      </w:r>
      <w:r>
        <w:rPr>
          <w:rFonts w:ascii="黑体" w:eastAsia="黑体" w:cs="新宋体"/>
          <w:noProof/>
          <w:color w:val="000000"/>
          <w:kern w:val="0"/>
          <w:sz w:val="32"/>
          <w:szCs w:val="32"/>
          <w:u w:val="single"/>
        </w:rPr>
        <w:t xml:space="preserve">   </w:t>
      </w:r>
      <w:r w:rsidRPr="003B6028">
        <w:rPr>
          <w:rFonts w:ascii="黑体" w:eastAsia="黑体" w:cs="新宋体"/>
          <w:noProof/>
          <w:color w:val="000000"/>
          <w:kern w:val="0"/>
          <w:sz w:val="32"/>
          <w:szCs w:val="32"/>
          <w:u w:val="single"/>
        </w:rPr>
        <w:t xml:space="preserve">   </w:t>
      </w:r>
      <w:r>
        <w:rPr>
          <w:rFonts w:ascii="仿宋_GB2312" w:eastAsia="仿宋_GB2312" w:cs="新宋体"/>
          <w:b/>
          <w:noProof/>
          <w:color w:val="000000"/>
          <w:kern w:val="0"/>
          <w:sz w:val="32"/>
          <w:szCs w:val="32"/>
          <w:u w:val="single"/>
        </w:rPr>
        <w:t xml:space="preserve">     </w:t>
      </w:r>
    </w:p>
    <w:p w:rsidR="009D0976" w:rsidRDefault="009D0976" w:rsidP="00885A7E">
      <w:pPr>
        <w:rPr>
          <w:rFonts w:ascii="黑体" w:eastAsia="黑体" w:hAnsi="宋体" w:cs="新宋体"/>
          <w:b/>
          <w:color w:val="000000"/>
          <w:kern w:val="0"/>
          <w:sz w:val="32"/>
          <w:szCs w:val="32"/>
          <w:u w:val="single"/>
          <w:lang w:val="zh-CN"/>
        </w:rPr>
      </w:pPr>
      <w:r w:rsidRPr="00A55285">
        <w:rPr>
          <w:rFonts w:ascii="仿宋_GB2312" w:eastAsia="仿宋_GB2312" w:hAnsi="宋体" w:cs="新宋体" w:hint="eastAsia"/>
          <w:color w:val="000000"/>
          <w:kern w:val="0"/>
          <w:sz w:val="32"/>
          <w:szCs w:val="32"/>
          <w:u w:val="single"/>
          <w:lang w:val="zh-CN"/>
        </w:rPr>
        <w:t>抄</w:t>
      </w:r>
      <w:r w:rsidRPr="00A55285">
        <w:rPr>
          <w:rFonts w:ascii="仿宋_GB2312" w:eastAsia="仿宋_GB2312" w:hAnsi="宋体" w:cs="新宋体"/>
          <w:color w:val="000000"/>
          <w:kern w:val="0"/>
          <w:sz w:val="32"/>
          <w:szCs w:val="32"/>
          <w:u w:val="single"/>
          <w:lang w:val="zh-CN"/>
        </w:rPr>
        <w:t xml:space="preserve">  </w:t>
      </w:r>
      <w:r w:rsidRPr="00A55285">
        <w:rPr>
          <w:rFonts w:ascii="仿宋_GB2312" w:eastAsia="仿宋_GB2312" w:hAnsi="宋体" w:cs="新宋体" w:hint="eastAsia"/>
          <w:color w:val="000000"/>
          <w:kern w:val="0"/>
          <w:sz w:val="32"/>
          <w:szCs w:val="32"/>
          <w:u w:val="single"/>
          <w:lang w:val="zh-CN"/>
        </w:rPr>
        <w:t>报：</w:t>
      </w:r>
      <w:r>
        <w:rPr>
          <w:rFonts w:ascii="黑体" w:eastAsia="黑体" w:hAnsi="宋体" w:cs="新宋体"/>
          <w:b/>
          <w:color w:val="000000"/>
          <w:kern w:val="0"/>
          <w:sz w:val="32"/>
          <w:szCs w:val="32"/>
          <w:u w:val="single"/>
          <w:lang w:val="zh-CN"/>
        </w:rPr>
        <w:t xml:space="preserve"> </w:t>
      </w:r>
      <w:r w:rsidRPr="003B6028">
        <w:rPr>
          <w:rFonts w:ascii="仿宋_GB2312" w:eastAsia="仿宋_GB2312" w:hAnsi="宋体" w:cs="新宋体" w:hint="eastAsia"/>
          <w:color w:val="000000"/>
          <w:kern w:val="0"/>
          <w:sz w:val="32"/>
          <w:szCs w:val="32"/>
          <w:u w:val="single"/>
          <w:lang w:val="zh-CN"/>
        </w:rPr>
        <w:t>湖南保监局</w:t>
      </w:r>
      <w:r w:rsidRPr="003B6028">
        <w:rPr>
          <w:rFonts w:ascii="仿宋_GB2312" w:eastAsia="仿宋_GB2312" w:hAnsi="宋体" w:cs="新宋体"/>
          <w:color w:val="000000"/>
          <w:kern w:val="0"/>
          <w:sz w:val="32"/>
          <w:szCs w:val="32"/>
          <w:u w:val="single"/>
          <w:lang w:val="zh-CN"/>
        </w:rPr>
        <w:t xml:space="preserve"> </w:t>
      </w:r>
      <w:r>
        <w:rPr>
          <w:rFonts w:ascii="黑体" w:eastAsia="黑体" w:hAnsi="宋体" w:cs="新宋体"/>
          <w:b/>
          <w:color w:val="000000"/>
          <w:kern w:val="0"/>
          <w:sz w:val="32"/>
          <w:szCs w:val="32"/>
          <w:u w:val="single"/>
          <w:lang w:val="zh-CN"/>
        </w:rPr>
        <w:t xml:space="preserve">                                </w:t>
      </w:r>
    </w:p>
    <w:p w:rsidR="009D0976" w:rsidRPr="002305BE" w:rsidRDefault="009D0976" w:rsidP="00885A7E">
      <w:pPr>
        <w:spacing w:line="360" w:lineRule="auto"/>
        <w:rPr>
          <w:rFonts w:ascii="仿宋_GB2312" w:eastAsia="仿宋_GB2312" w:hAnsi="仿宋"/>
          <w:sz w:val="32"/>
          <w:szCs w:val="32"/>
          <w:u w:val="single"/>
        </w:rPr>
      </w:pPr>
      <w:r w:rsidRPr="002305BE">
        <w:rPr>
          <w:rFonts w:ascii="仿宋_GB2312" w:eastAsia="仿宋_GB2312" w:hAnsi="仿宋" w:hint="eastAsia"/>
          <w:sz w:val="32"/>
          <w:szCs w:val="32"/>
          <w:u w:val="single"/>
        </w:rPr>
        <w:t>编</w:t>
      </w:r>
      <w:r>
        <w:rPr>
          <w:rFonts w:ascii="仿宋_GB2312" w:eastAsia="仿宋_GB2312" w:hAnsi="仿宋"/>
          <w:sz w:val="32"/>
          <w:szCs w:val="32"/>
          <w:u w:val="single"/>
        </w:rPr>
        <w:t xml:space="preserve">  </w:t>
      </w:r>
      <w:r w:rsidRPr="002305BE">
        <w:rPr>
          <w:rFonts w:ascii="仿宋_GB2312" w:eastAsia="仿宋_GB2312" w:hAnsi="仿宋" w:hint="eastAsia"/>
          <w:sz w:val="32"/>
          <w:szCs w:val="32"/>
          <w:u w:val="single"/>
        </w:rPr>
        <w:t>录：彭璐</w:t>
      </w:r>
      <w:r>
        <w:rPr>
          <w:rFonts w:ascii="仿宋_GB2312" w:eastAsia="仿宋_GB2312" w:hAnsi="仿宋"/>
          <w:sz w:val="32"/>
          <w:szCs w:val="32"/>
          <w:u w:val="single"/>
        </w:rPr>
        <w:t xml:space="preserve">                    </w:t>
      </w:r>
      <w:r w:rsidRPr="002305BE">
        <w:rPr>
          <w:rFonts w:ascii="仿宋_GB2312" w:eastAsia="仿宋_GB2312" w:hAnsi="仿宋"/>
          <w:sz w:val="32"/>
          <w:szCs w:val="32"/>
          <w:u w:val="single"/>
        </w:rPr>
        <w:t xml:space="preserve">         </w:t>
      </w:r>
      <w:r w:rsidRPr="002305BE">
        <w:rPr>
          <w:rFonts w:ascii="仿宋_GB2312" w:eastAsia="仿宋_GB2312" w:hAnsi="仿宋" w:hint="eastAsia"/>
          <w:sz w:val="32"/>
          <w:szCs w:val="32"/>
          <w:u w:val="single"/>
        </w:rPr>
        <w:t>校对：</w:t>
      </w:r>
      <w:r>
        <w:rPr>
          <w:rFonts w:ascii="仿宋_GB2312" w:eastAsia="仿宋_GB2312" w:hAnsi="仿宋" w:hint="eastAsia"/>
          <w:sz w:val="32"/>
          <w:szCs w:val="32"/>
          <w:u w:val="single"/>
        </w:rPr>
        <w:t>任海</w:t>
      </w:r>
      <w:r w:rsidRPr="002305BE">
        <w:rPr>
          <w:rFonts w:ascii="仿宋_GB2312" w:eastAsia="仿宋_GB2312" w:hAnsi="仿宋"/>
          <w:sz w:val="32"/>
          <w:szCs w:val="32"/>
          <w:u w:val="single"/>
        </w:rPr>
        <w:t xml:space="preserve"> </w:t>
      </w:r>
    </w:p>
    <w:p w:rsidR="009D0976" w:rsidRPr="003B6028" w:rsidRDefault="009D0976" w:rsidP="00885A7E">
      <w:pPr>
        <w:rPr>
          <w:rFonts w:ascii="仿宋_GB2312" w:eastAsia="仿宋_GB2312" w:cs="新宋体"/>
          <w:color w:val="000000"/>
          <w:kern w:val="0"/>
          <w:sz w:val="32"/>
          <w:szCs w:val="32"/>
          <w:u w:val="single"/>
          <w:lang w:val="zh-CN"/>
        </w:rPr>
      </w:pPr>
      <w:r>
        <w:rPr>
          <w:rFonts w:ascii="仿宋_GB2312" w:eastAsia="仿宋_GB2312" w:cs="新宋体" w:hint="eastAsia"/>
          <w:color w:val="000000"/>
          <w:kern w:val="0"/>
          <w:sz w:val="32"/>
          <w:szCs w:val="32"/>
          <w:u w:val="single"/>
          <w:lang w:val="zh-CN"/>
        </w:rPr>
        <w:t>湖南省</w:t>
      </w:r>
      <w:r w:rsidRPr="003B6028">
        <w:rPr>
          <w:rFonts w:ascii="仿宋_GB2312" w:eastAsia="仿宋_GB2312" w:cs="新宋体" w:hint="eastAsia"/>
          <w:color w:val="000000"/>
          <w:kern w:val="0"/>
          <w:sz w:val="32"/>
          <w:szCs w:val="32"/>
          <w:u w:val="single"/>
          <w:lang w:val="zh-CN"/>
        </w:rPr>
        <w:t>保险行业协会</w:t>
      </w:r>
      <w:r>
        <w:rPr>
          <w:rFonts w:ascii="仿宋_GB2312" w:eastAsia="仿宋_GB2312" w:cs="新宋体"/>
          <w:color w:val="000000"/>
          <w:kern w:val="0"/>
          <w:sz w:val="32"/>
          <w:szCs w:val="32"/>
          <w:u w:val="single"/>
          <w:lang w:val="zh-CN"/>
        </w:rPr>
        <w:t xml:space="preserve">          </w:t>
      </w:r>
      <w:r w:rsidRPr="003B6028">
        <w:rPr>
          <w:rFonts w:ascii="仿宋_GB2312" w:eastAsia="仿宋_GB2312" w:cs="新宋体"/>
          <w:color w:val="000000"/>
          <w:kern w:val="0"/>
          <w:sz w:val="32"/>
          <w:szCs w:val="32"/>
          <w:u w:val="single"/>
          <w:lang w:val="zh-CN"/>
        </w:rPr>
        <w:t xml:space="preserve">    </w:t>
      </w:r>
      <w:smartTag w:uri="urn:schemas-microsoft-com:office:smarttags" w:element="chsdate">
        <w:smartTagPr>
          <w:attr w:name="IsROCDate" w:val="False"/>
          <w:attr w:name="IsLunarDate" w:val="False"/>
          <w:attr w:name="Day" w:val="21"/>
          <w:attr w:name="Month" w:val="10"/>
          <w:attr w:name="Year" w:val="2013"/>
        </w:smartTagPr>
        <w:r w:rsidRPr="003B6028">
          <w:rPr>
            <w:rFonts w:ascii="仿宋_GB2312" w:eastAsia="仿宋_GB2312" w:cs="新宋体"/>
            <w:color w:val="000000"/>
            <w:kern w:val="0"/>
            <w:sz w:val="32"/>
            <w:szCs w:val="32"/>
            <w:u w:val="single"/>
            <w:lang w:val="zh-CN"/>
          </w:rPr>
          <w:t>2013</w:t>
        </w:r>
        <w:r w:rsidRPr="003B6028">
          <w:rPr>
            <w:rFonts w:ascii="仿宋_GB2312" w:eastAsia="仿宋_GB2312" w:cs="新宋体" w:hint="eastAsia"/>
            <w:color w:val="000000"/>
            <w:kern w:val="0"/>
            <w:sz w:val="32"/>
            <w:szCs w:val="32"/>
            <w:u w:val="single"/>
            <w:lang w:val="zh-CN"/>
          </w:rPr>
          <w:t>年</w:t>
        </w:r>
        <w:r>
          <w:rPr>
            <w:rFonts w:ascii="仿宋_GB2312" w:eastAsia="仿宋_GB2312" w:cs="新宋体"/>
            <w:color w:val="000000"/>
            <w:kern w:val="0"/>
            <w:sz w:val="32"/>
            <w:szCs w:val="32"/>
            <w:u w:val="single"/>
            <w:lang w:val="zh-CN"/>
          </w:rPr>
          <w:t>10</w:t>
        </w:r>
        <w:r w:rsidRPr="003B6028">
          <w:rPr>
            <w:rFonts w:ascii="仿宋_GB2312" w:eastAsia="仿宋_GB2312" w:cs="新宋体" w:hint="eastAsia"/>
            <w:color w:val="000000"/>
            <w:kern w:val="0"/>
            <w:sz w:val="32"/>
            <w:szCs w:val="32"/>
            <w:u w:val="single"/>
            <w:lang w:val="zh-CN"/>
          </w:rPr>
          <w:t>月</w:t>
        </w:r>
        <w:r>
          <w:rPr>
            <w:rFonts w:ascii="仿宋_GB2312" w:eastAsia="仿宋_GB2312" w:cs="新宋体"/>
            <w:color w:val="000000"/>
            <w:kern w:val="0"/>
            <w:sz w:val="32"/>
            <w:szCs w:val="32"/>
            <w:u w:val="single"/>
            <w:lang w:val="zh-CN"/>
          </w:rPr>
          <w:t>21</w:t>
        </w:r>
        <w:r w:rsidRPr="003B6028">
          <w:rPr>
            <w:rFonts w:ascii="仿宋_GB2312" w:eastAsia="仿宋_GB2312" w:cs="新宋体" w:hint="eastAsia"/>
            <w:color w:val="000000"/>
            <w:kern w:val="0"/>
            <w:sz w:val="32"/>
            <w:szCs w:val="32"/>
            <w:u w:val="single"/>
            <w:lang w:val="zh-CN"/>
          </w:rPr>
          <w:t>日</w:t>
        </w:r>
      </w:smartTag>
      <w:r w:rsidRPr="003B6028">
        <w:rPr>
          <w:rFonts w:ascii="仿宋_GB2312" w:eastAsia="仿宋_GB2312" w:cs="新宋体" w:hint="eastAsia"/>
          <w:color w:val="000000"/>
          <w:kern w:val="0"/>
          <w:sz w:val="32"/>
          <w:szCs w:val="32"/>
          <w:u w:val="single"/>
          <w:lang w:val="zh-CN"/>
        </w:rPr>
        <w:t>印发</w:t>
      </w:r>
    </w:p>
    <w:p w:rsidR="009D0976" w:rsidRPr="00885A7E" w:rsidRDefault="009D0976" w:rsidP="007B3532">
      <w:pPr>
        <w:rPr>
          <w:rFonts w:ascii="仿宋_GB2312" w:eastAsia="仿宋_GB2312"/>
          <w:sz w:val="32"/>
          <w:szCs w:val="32"/>
        </w:rPr>
      </w:pPr>
      <w:r w:rsidRPr="00885A7E">
        <w:rPr>
          <w:rFonts w:ascii="仿宋_GB2312" w:eastAsia="仿宋_GB2312" w:hint="eastAsia"/>
          <w:sz w:val="32"/>
          <w:szCs w:val="32"/>
        </w:rPr>
        <w:t>附件</w:t>
      </w:r>
      <w:r w:rsidRPr="00885A7E">
        <w:rPr>
          <w:rFonts w:ascii="仿宋_GB2312" w:eastAsia="仿宋_GB2312"/>
          <w:sz w:val="32"/>
          <w:szCs w:val="32"/>
        </w:rPr>
        <w:t>1</w:t>
      </w:r>
      <w:r w:rsidRPr="00885A7E">
        <w:rPr>
          <w:rFonts w:ascii="仿宋_GB2312" w:eastAsia="仿宋_GB2312" w:hint="eastAsia"/>
          <w:sz w:val="32"/>
          <w:szCs w:val="32"/>
        </w:rPr>
        <w:t>：</w:t>
      </w:r>
    </w:p>
    <w:p w:rsidR="009D0976" w:rsidRDefault="009D0976" w:rsidP="000B5418">
      <w:pPr>
        <w:jc w:val="center"/>
        <w:rPr>
          <w:b/>
          <w:sz w:val="44"/>
          <w:szCs w:val="44"/>
        </w:rPr>
      </w:pPr>
      <w:r>
        <w:rPr>
          <w:rFonts w:hint="eastAsia"/>
          <w:b/>
          <w:sz w:val="44"/>
          <w:szCs w:val="44"/>
        </w:rPr>
        <w:t>长沙市人身保险业</w:t>
      </w:r>
    </w:p>
    <w:p w:rsidR="009D0976" w:rsidRDefault="009D0976" w:rsidP="000B5418">
      <w:pPr>
        <w:jc w:val="center"/>
        <w:rPr>
          <w:rFonts w:ascii="黑体" w:eastAsia="黑体"/>
          <w:b/>
          <w:sz w:val="32"/>
          <w:szCs w:val="32"/>
        </w:rPr>
      </w:pPr>
      <w:r>
        <w:rPr>
          <w:rFonts w:hint="eastAsia"/>
          <w:b/>
          <w:sz w:val="44"/>
          <w:szCs w:val="44"/>
        </w:rPr>
        <w:t>诚信服务明星交流活动</w:t>
      </w:r>
      <w:r w:rsidRPr="00DC1227">
        <w:rPr>
          <w:rFonts w:ascii="宋体" w:hAnsi="宋体" w:hint="eastAsia"/>
          <w:b/>
          <w:sz w:val="44"/>
          <w:szCs w:val="44"/>
        </w:rPr>
        <w:t>方案</w:t>
      </w:r>
    </w:p>
    <w:p w:rsidR="009D0976" w:rsidRDefault="009D0976" w:rsidP="000B5418">
      <w:pPr>
        <w:jc w:val="center"/>
        <w:rPr>
          <w:rFonts w:ascii="黑体" w:eastAsia="黑体"/>
          <w:b/>
          <w:sz w:val="32"/>
          <w:szCs w:val="32"/>
        </w:rPr>
      </w:pPr>
    </w:p>
    <w:p w:rsidR="009D0976" w:rsidRPr="0098759A" w:rsidRDefault="009D0976" w:rsidP="000B5418">
      <w:pPr>
        <w:jc w:val="center"/>
        <w:rPr>
          <w:rFonts w:ascii="黑体" w:eastAsia="黑体"/>
          <w:b/>
          <w:sz w:val="32"/>
          <w:szCs w:val="32"/>
        </w:rPr>
      </w:pPr>
      <w:r w:rsidRPr="0098759A">
        <w:rPr>
          <w:rFonts w:ascii="黑体" w:eastAsia="黑体" w:hint="eastAsia"/>
          <w:b/>
          <w:sz w:val="32"/>
          <w:szCs w:val="32"/>
        </w:rPr>
        <w:t>第一章</w:t>
      </w:r>
      <w:r>
        <w:rPr>
          <w:rFonts w:ascii="黑体" w:eastAsia="黑体"/>
          <w:b/>
          <w:sz w:val="32"/>
          <w:szCs w:val="32"/>
        </w:rPr>
        <w:t xml:space="preserve">  </w:t>
      </w:r>
      <w:r w:rsidRPr="0098759A">
        <w:rPr>
          <w:rFonts w:ascii="黑体" w:eastAsia="黑体" w:hint="eastAsia"/>
          <w:b/>
          <w:sz w:val="32"/>
          <w:szCs w:val="32"/>
        </w:rPr>
        <w:t>总</w:t>
      </w:r>
      <w:r w:rsidRPr="0098759A">
        <w:rPr>
          <w:rFonts w:ascii="黑体" w:eastAsia="黑体"/>
          <w:b/>
          <w:sz w:val="32"/>
          <w:szCs w:val="32"/>
        </w:rPr>
        <w:t xml:space="preserve">  </w:t>
      </w:r>
      <w:r w:rsidRPr="0098759A">
        <w:rPr>
          <w:rFonts w:ascii="黑体" w:eastAsia="黑体" w:hint="eastAsia"/>
          <w:b/>
          <w:sz w:val="32"/>
          <w:szCs w:val="32"/>
        </w:rPr>
        <w:t>则</w:t>
      </w:r>
    </w:p>
    <w:p w:rsidR="009D0976" w:rsidRDefault="009D0976" w:rsidP="002100DE">
      <w:pPr>
        <w:ind w:firstLineChars="200" w:firstLine="31680"/>
        <w:rPr>
          <w:rFonts w:ascii="仿宋_GB2312" w:eastAsia="仿宋_GB2312" w:hAnsi="仿宋"/>
          <w:sz w:val="32"/>
          <w:szCs w:val="32"/>
        </w:rPr>
      </w:pPr>
      <w:r>
        <w:rPr>
          <w:rFonts w:ascii="仿宋_GB2312" w:eastAsia="仿宋_GB2312" w:hint="eastAsia"/>
          <w:b/>
          <w:sz w:val="32"/>
          <w:szCs w:val="32"/>
        </w:rPr>
        <w:t>第一条</w:t>
      </w:r>
      <w:r>
        <w:rPr>
          <w:rFonts w:ascii="仿宋_GB2312" w:eastAsia="仿宋_GB2312"/>
          <w:b/>
          <w:sz w:val="32"/>
          <w:szCs w:val="32"/>
        </w:rPr>
        <w:t xml:space="preserve">  </w:t>
      </w:r>
      <w:r w:rsidRPr="00C46C80">
        <w:rPr>
          <w:rFonts w:ascii="仿宋_GB2312" w:eastAsia="仿宋_GB2312" w:hAnsi="Simsun" w:hint="eastAsia"/>
          <w:color w:val="000000"/>
          <w:sz w:val="32"/>
          <w:szCs w:val="32"/>
        </w:rPr>
        <w:t>为全面</w:t>
      </w:r>
      <w:r>
        <w:rPr>
          <w:rFonts w:ascii="仿宋_GB2312" w:eastAsia="仿宋_GB2312" w:hAnsi="Simsun" w:hint="eastAsia"/>
          <w:color w:val="000000"/>
          <w:sz w:val="32"/>
          <w:szCs w:val="32"/>
        </w:rPr>
        <w:t>推进长沙</w:t>
      </w:r>
      <w:r w:rsidRPr="00C46C80">
        <w:rPr>
          <w:rFonts w:ascii="仿宋_GB2312" w:eastAsia="仿宋_GB2312" w:hAnsi="Simsun" w:hint="eastAsia"/>
          <w:color w:val="000000"/>
          <w:sz w:val="32"/>
          <w:szCs w:val="32"/>
        </w:rPr>
        <w:t>保险业诚信建设，树立行业</w:t>
      </w:r>
      <w:r>
        <w:rPr>
          <w:rFonts w:ascii="仿宋_GB2312" w:eastAsia="仿宋_GB2312" w:hAnsi="Simsun" w:hint="eastAsia"/>
          <w:color w:val="000000"/>
          <w:sz w:val="32"/>
          <w:szCs w:val="32"/>
        </w:rPr>
        <w:t>诚信服务形象</w:t>
      </w:r>
      <w:r w:rsidRPr="00C46C80">
        <w:rPr>
          <w:rFonts w:ascii="仿宋_GB2312" w:eastAsia="仿宋_GB2312" w:hAnsi="Simsun" w:hint="eastAsia"/>
          <w:color w:val="000000"/>
          <w:sz w:val="32"/>
          <w:szCs w:val="32"/>
        </w:rPr>
        <w:t>，</w:t>
      </w:r>
      <w:r>
        <w:rPr>
          <w:rFonts w:ascii="仿宋_GB2312" w:eastAsia="仿宋_GB2312" w:hAnsi="仿宋" w:hint="eastAsia"/>
          <w:sz w:val="32"/>
          <w:szCs w:val="32"/>
        </w:rPr>
        <w:t>增进同城人身险诚信服务明星交流研讨、互相促进，发挥领引作用，推进长沙人身险业科学、和谐发展，根据</w:t>
      </w:r>
      <w:r w:rsidRPr="00C46C80">
        <w:rPr>
          <w:rFonts w:ascii="仿宋_GB2312" w:eastAsia="仿宋_GB2312" w:hAnsi="Simsun" w:hint="eastAsia"/>
          <w:color w:val="000000"/>
          <w:sz w:val="32"/>
          <w:szCs w:val="32"/>
        </w:rPr>
        <w:t>湖南省保险行业协会</w:t>
      </w:r>
      <w:r>
        <w:rPr>
          <w:rFonts w:ascii="仿宋_GB2312" w:eastAsia="仿宋_GB2312" w:hAnsi="Simsun" w:hint="eastAsia"/>
          <w:color w:val="000000"/>
          <w:sz w:val="32"/>
          <w:szCs w:val="32"/>
        </w:rPr>
        <w:t>（以下简称“省协会”）长沙寿险工作委员会全体会议决议，制定本方案。</w:t>
      </w:r>
    </w:p>
    <w:p w:rsidR="009D0976" w:rsidRPr="00126A95" w:rsidRDefault="009D0976" w:rsidP="002100DE">
      <w:pPr>
        <w:ind w:firstLineChars="200" w:firstLine="31680"/>
        <w:rPr>
          <w:rFonts w:ascii="仿宋_GB2312" w:eastAsia="仿宋_GB2312" w:hAnsi="仿宋" w:cs="Arial"/>
          <w:color w:val="000000"/>
          <w:kern w:val="0"/>
          <w:sz w:val="32"/>
          <w:szCs w:val="32"/>
        </w:rPr>
      </w:pPr>
      <w:r w:rsidRPr="001B3A5C">
        <w:rPr>
          <w:rFonts w:ascii="仿宋_GB2312" w:eastAsia="仿宋_GB2312" w:hAnsi="仿宋" w:hint="eastAsia"/>
          <w:b/>
          <w:sz w:val="32"/>
          <w:szCs w:val="32"/>
        </w:rPr>
        <w:t>第二条</w:t>
      </w:r>
      <w:r w:rsidRPr="001B3A5C">
        <w:rPr>
          <w:rFonts w:ascii="仿宋_GB2312" w:eastAsia="仿宋_GB2312" w:hAnsi="仿宋"/>
          <w:b/>
          <w:sz w:val="32"/>
          <w:szCs w:val="32"/>
        </w:rPr>
        <w:t xml:space="preserve"> </w:t>
      </w:r>
      <w:r>
        <w:rPr>
          <w:rFonts w:ascii="仿宋_GB2312" w:eastAsia="仿宋_GB2312" w:hAnsi="仿宋"/>
          <w:sz w:val="32"/>
          <w:szCs w:val="32"/>
        </w:rPr>
        <w:t xml:space="preserve"> </w:t>
      </w:r>
      <w:r>
        <w:rPr>
          <w:rFonts w:ascii="仿宋_GB2312" w:eastAsia="仿宋_GB2312" w:hAnsi="仿宋" w:hint="eastAsia"/>
          <w:sz w:val="32"/>
          <w:szCs w:val="32"/>
        </w:rPr>
        <w:t>自</w:t>
      </w:r>
      <w:r>
        <w:rPr>
          <w:rFonts w:ascii="仿宋_GB2312" w:eastAsia="仿宋_GB2312" w:hAnsi="仿宋"/>
          <w:sz w:val="32"/>
          <w:szCs w:val="32"/>
        </w:rPr>
        <w:t>2013</w:t>
      </w:r>
      <w:r>
        <w:rPr>
          <w:rFonts w:ascii="仿宋_GB2312" w:eastAsia="仿宋_GB2312" w:hAnsi="仿宋" w:hint="eastAsia"/>
          <w:sz w:val="32"/>
          <w:szCs w:val="32"/>
        </w:rPr>
        <w:t>年起，面向长沙市级人身保险机构（分公司、中心支公司、长沙本部、省公司营业部），每年分别从个、银、团</w:t>
      </w:r>
      <w:r>
        <w:rPr>
          <w:rFonts w:ascii="仿宋_GB2312" w:eastAsia="仿宋_GB2312" w:hAnsi="仿宋"/>
          <w:sz w:val="32"/>
          <w:szCs w:val="32"/>
        </w:rPr>
        <w:t>3</w:t>
      </w:r>
      <w:r>
        <w:rPr>
          <w:rFonts w:ascii="仿宋_GB2312" w:eastAsia="仿宋_GB2312" w:hAnsi="仿宋" w:hint="eastAsia"/>
          <w:sz w:val="32"/>
          <w:szCs w:val="32"/>
        </w:rPr>
        <w:t>条业务渠道，推选出</w:t>
      </w:r>
      <w:r>
        <w:rPr>
          <w:rFonts w:ascii="仿宋_GB2312" w:eastAsia="仿宋_GB2312" w:hAnsi="仿宋"/>
          <w:sz w:val="32"/>
          <w:szCs w:val="32"/>
        </w:rPr>
        <w:t>100</w:t>
      </w:r>
      <w:r>
        <w:rPr>
          <w:rFonts w:ascii="仿宋_GB2312" w:eastAsia="仿宋_GB2312" w:hAnsi="仿宋" w:hint="eastAsia"/>
          <w:sz w:val="32"/>
          <w:szCs w:val="32"/>
        </w:rPr>
        <w:t>名（其中个险渠道</w:t>
      </w:r>
      <w:r>
        <w:rPr>
          <w:rFonts w:ascii="仿宋_GB2312" w:eastAsia="仿宋_GB2312" w:hAnsi="仿宋"/>
          <w:sz w:val="32"/>
          <w:szCs w:val="32"/>
        </w:rPr>
        <w:t>60</w:t>
      </w:r>
      <w:r>
        <w:rPr>
          <w:rFonts w:ascii="仿宋_GB2312" w:eastAsia="仿宋_GB2312" w:hAnsi="仿宋" w:hint="eastAsia"/>
          <w:sz w:val="32"/>
          <w:szCs w:val="32"/>
        </w:rPr>
        <w:t>名，银邮渠道和团险渠道各</w:t>
      </w:r>
      <w:r>
        <w:rPr>
          <w:rFonts w:ascii="仿宋_GB2312" w:eastAsia="仿宋_GB2312" w:hAnsi="仿宋"/>
          <w:sz w:val="32"/>
          <w:szCs w:val="32"/>
        </w:rPr>
        <w:t>20</w:t>
      </w:r>
      <w:r>
        <w:rPr>
          <w:rFonts w:ascii="仿宋_GB2312" w:eastAsia="仿宋_GB2312" w:hAnsi="仿宋" w:hint="eastAsia"/>
          <w:sz w:val="32"/>
          <w:szCs w:val="32"/>
        </w:rPr>
        <w:t>名）诚信服务明星，参加省协会举办的长沙市人身保险业诚信服务明星交流活动。（活动主办日期暂定每年</w:t>
      </w:r>
      <w:r>
        <w:rPr>
          <w:rFonts w:ascii="仿宋_GB2312" w:eastAsia="仿宋_GB2312" w:hAnsi="仿宋"/>
          <w:sz w:val="32"/>
          <w:szCs w:val="32"/>
        </w:rPr>
        <w:t>3.15</w:t>
      </w:r>
      <w:r>
        <w:rPr>
          <w:rFonts w:ascii="仿宋_GB2312" w:eastAsia="仿宋_GB2312" w:hAnsi="仿宋" w:hint="eastAsia"/>
          <w:sz w:val="32"/>
          <w:szCs w:val="32"/>
        </w:rPr>
        <w:t>前后）</w:t>
      </w:r>
    </w:p>
    <w:p w:rsidR="009D0976" w:rsidRDefault="009D0976" w:rsidP="000B5418">
      <w:pPr>
        <w:jc w:val="center"/>
        <w:rPr>
          <w:rFonts w:ascii="黑体" w:eastAsia="黑体" w:hAnsi="仿宋" w:cs="Arial"/>
          <w:b/>
          <w:color w:val="000000"/>
          <w:kern w:val="0"/>
          <w:sz w:val="32"/>
          <w:szCs w:val="32"/>
        </w:rPr>
      </w:pPr>
    </w:p>
    <w:p w:rsidR="009D0976" w:rsidRPr="0098759A" w:rsidRDefault="009D0976" w:rsidP="000B5418">
      <w:pPr>
        <w:jc w:val="center"/>
        <w:rPr>
          <w:rFonts w:ascii="黑体" w:eastAsia="黑体" w:hAnsi="仿宋" w:cs="Arial"/>
          <w:b/>
          <w:color w:val="000000"/>
          <w:kern w:val="0"/>
          <w:sz w:val="32"/>
          <w:szCs w:val="32"/>
        </w:rPr>
      </w:pPr>
      <w:r>
        <w:rPr>
          <w:rFonts w:ascii="黑体" w:eastAsia="黑体" w:hAnsi="仿宋" w:cs="Arial"/>
          <w:b/>
          <w:color w:val="000000"/>
          <w:kern w:val="0"/>
          <w:sz w:val="32"/>
          <w:szCs w:val="32"/>
        </w:rPr>
        <w:t xml:space="preserve"> </w:t>
      </w:r>
      <w:r w:rsidRPr="0098759A">
        <w:rPr>
          <w:rFonts w:ascii="黑体" w:eastAsia="黑体" w:hAnsi="仿宋" w:cs="Arial" w:hint="eastAsia"/>
          <w:b/>
          <w:color w:val="000000"/>
          <w:kern w:val="0"/>
          <w:sz w:val="32"/>
          <w:szCs w:val="32"/>
        </w:rPr>
        <w:t>第二章</w:t>
      </w:r>
      <w:r>
        <w:rPr>
          <w:rFonts w:ascii="黑体" w:eastAsia="黑体" w:hAnsi="仿宋" w:cs="Arial"/>
          <w:b/>
          <w:color w:val="000000"/>
          <w:kern w:val="0"/>
          <w:sz w:val="32"/>
          <w:szCs w:val="32"/>
        </w:rPr>
        <w:t xml:space="preserve">  </w:t>
      </w:r>
      <w:r>
        <w:rPr>
          <w:rFonts w:ascii="黑体" w:eastAsia="黑体" w:hAnsi="仿宋" w:cs="Arial" w:hint="eastAsia"/>
          <w:b/>
          <w:color w:val="000000"/>
          <w:kern w:val="0"/>
          <w:sz w:val="32"/>
          <w:szCs w:val="32"/>
        </w:rPr>
        <w:t>推</w:t>
      </w:r>
      <w:r w:rsidRPr="0098759A">
        <w:rPr>
          <w:rFonts w:ascii="黑体" w:eastAsia="黑体" w:hAnsi="仿宋" w:cs="Arial" w:hint="eastAsia"/>
          <w:b/>
          <w:color w:val="000000"/>
          <w:kern w:val="0"/>
          <w:sz w:val="32"/>
          <w:szCs w:val="32"/>
        </w:rPr>
        <w:t>选标准、办法</w:t>
      </w:r>
    </w:p>
    <w:p w:rsidR="009D0976" w:rsidRDefault="009D0976" w:rsidP="002100DE">
      <w:pPr>
        <w:ind w:firstLineChars="200" w:firstLine="31680"/>
        <w:rPr>
          <w:rFonts w:ascii="仿宋_GB2312" w:eastAsia="仿宋_GB2312" w:hAnsi="仿宋" w:cs="Arial"/>
          <w:color w:val="000000"/>
          <w:kern w:val="0"/>
          <w:sz w:val="32"/>
          <w:szCs w:val="32"/>
        </w:rPr>
      </w:pPr>
      <w:r>
        <w:rPr>
          <w:rFonts w:ascii="仿宋_GB2312" w:eastAsia="仿宋_GB2312" w:hAnsi="仿宋" w:cs="Arial" w:hint="eastAsia"/>
          <w:b/>
          <w:color w:val="000000"/>
          <w:kern w:val="0"/>
          <w:sz w:val="32"/>
          <w:szCs w:val="32"/>
        </w:rPr>
        <w:t>第三条</w:t>
      </w:r>
      <w:r>
        <w:rPr>
          <w:rFonts w:ascii="仿宋_GB2312" w:eastAsia="仿宋_GB2312" w:hAnsi="仿宋" w:cs="Arial"/>
          <w:b/>
          <w:color w:val="000000"/>
          <w:kern w:val="0"/>
          <w:sz w:val="32"/>
          <w:szCs w:val="32"/>
        </w:rPr>
        <w:t xml:space="preserve">  </w:t>
      </w:r>
      <w:r>
        <w:rPr>
          <w:rFonts w:ascii="仿宋_GB2312" w:eastAsia="仿宋_GB2312" w:hAnsi="仿宋" w:cs="Arial" w:hint="eastAsia"/>
          <w:color w:val="000000"/>
          <w:kern w:val="0"/>
          <w:sz w:val="32"/>
          <w:szCs w:val="32"/>
        </w:rPr>
        <w:t>品质标准</w:t>
      </w:r>
    </w:p>
    <w:p w:rsidR="009D0976" w:rsidRPr="009A75DB" w:rsidRDefault="009D0976" w:rsidP="002100DE">
      <w:pPr>
        <w:ind w:firstLineChars="200" w:firstLine="31680"/>
        <w:rPr>
          <w:rFonts w:ascii="仿宋_GB2312" w:eastAsia="仿宋_GB2312" w:hAnsi="仿宋" w:cs="Arial"/>
          <w:color w:val="000000"/>
          <w:kern w:val="0"/>
          <w:sz w:val="32"/>
          <w:szCs w:val="32"/>
        </w:rPr>
      </w:pPr>
      <w:r>
        <w:rPr>
          <w:rFonts w:ascii="仿宋_GB2312" w:eastAsia="仿宋_GB2312" w:hAnsi="仿宋" w:cs="Arial" w:hint="eastAsia"/>
          <w:color w:val="000000"/>
          <w:kern w:val="0"/>
          <w:sz w:val="32"/>
          <w:szCs w:val="32"/>
        </w:rPr>
        <w:t>推选参加行业诚信服务明星活动的人员应遵纪守法，具有良好的职业道德和职业操守，工作成绩显著；大专以上学历，从业</w:t>
      </w:r>
      <w:r>
        <w:rPr>
          <w:rFonts w:ascii="仿宋_GB2312" w:eastAsia="仿宋_GB2312" w:hAnsi="仿宋" w:cs="Arial"/>
          <w:color w:val="000000"/>
          <w:kern w:val="0"/>
          <w:sz w:val="32"/>
          <w:szCs w:val="32"/>
        </w:rPr>
        <w:t>3</w:t>
      </w:r>
      <w:r>
        <w:rPr>
          <w:rFonts w:ascii="仿宋_GB2312" w:eastAsia="仿宋_GB2312" w:hAnsi="仿宋" w:cs="Arial" w:hint="eastAsia"/>
          <w:color w:val="000000"/>
          <w:kern w:val="0"/>
          <w:sz w:val="32"/>
          <w:szCs w:val="32"/>
        </w:rPr>
        <w:t>年以上（工作成绩显著，但</w:t>
      </w:r>
      <w:r>
        <w:rPr>
          <w:rFonts w:ascii="仿宋_GB2312" w:eastAsia="仿宋_GB2312" w:hAnsi="仿宋" w:cs="Arial"/>
          <w:color w:val="000000"/>
          <w:kern w:val="0"/>
          <w:sz w:val="32"/>
          <w:szCs w:val="32"/>
        </w:rPr>
        <w:t>5</w:t>
      </w:r>
      <w:r>
        <w:rPr>
          <w:rFonts w:ascii="仿宋_GB2312" w:eastAsia="仿宋_GB2312" w:hAnsi="仿宋" w:cs="Arial" w:hint="eastAsia"/>
          <w:color w:val="000000"/>
          <w:kern w:val="0"/>
          <w:sz w:val="32"/>
          <w:szCs w:val="32"/>
        </w:rPr>
        <w:t>年内跳槽</w:t>
      </w:r>
      <w:r>
        <w:rPr>
          <w:rFonts w:ascii="仿宋_GB2312" w:eastAsia="仿宋_GB2312" w:hAnsi="仿宋" w:cs="Arial"/>
          <w:color w:val="000000"/>
          <w:kern w:val="0"/>
          <w:sz w:val="32"/>
          <w:szCs w:val="32"/>
        </w:rPr>
        <w:t>3</w:t>
      </w:r>
      <w:r>
        <w:rPr>
          <w:rFonts w:ascii="仿宋_GB2312" w:eastAsia="仿宋_GB2312" w:hAnsi="仿宋" w:cs="Arial" w:hint="eastAsia"/>
          <w:color w:val="000000"/>
          <w:kern w:val="0"/>
          <w:sz w:val="32"/>
          <w:szCs w:val="32"/>
        </w:rPr>
        <w:t>次以上者不得推选），近</w:t>
      </w:r>
      <w:r>
        <w:rPr>
          <w:rFonts w:ascii="仿宋_GB2312" w:eastAsia="仿宋_GB2312" w:hAnsi="仿宋" w:cs="Arial"/>
          <w:color w:val="000000"/>
          <w:kern w:val="0"/>
          <w:sz w:val="32"/>
          <w:szCs w:val="32"/>
        </w:rPr>
        <w:t>2</w:t>
      </w:r>
      <w:r>
        <w:rPr>
          <w:rFonts w:ascii="仿宋_GB2312" w:eastAsia="仿宋_GB2312" w:hAnsi="仿宋" w:cs="Arial" w:hint="eastAsia"/>
          <w:color w:val="000000"/>
          <w:kern w:val="0"/>
          <w:sz w:val="32"/>
          <w:szCs w:val="32"/>
        </w:rPr>
        <w:t>年内无违规违纪行为，保单投诉率低于</w:t>
      </w:r>
      <w:r>
        <w:rPr>
          <w:rFonts w:ascii="仿宋_GB2312" w:eastAsia="仿宋_GB2312" w:hAnsi="仿宋" w:cs="Arial"/>
          <w:color w:val="000000"/>
          <w:kern w:val="0"/>
          <w:sz w:val="32"/>
          <w:szCs w:val="32"/>
        </w:rPr>
        <w:t>1%</w:t>
      </w:r>
      <w:r>
        <w:rPr>
          <w:rFonts w:ascii="仿宋_GB2312" w:eastAsia="仿宋_GB2312" w:hAnsi="仿宋" w:cs="Arial" w:hint="eastAsia"/>
          <w:color w:val="000000"/>
          <w:kern w:val="0"/>
          <w:sz w:val="32"/>
          <w:szCs w:val="32"/>
        </w:rPr>
        <w:t>。</w:t>
      </w:r>
    </w:p>
    <w:p w:rsidR="009D0976" w:rsidRDefault="009D0976" w:rsidP="002100DE">
      <w:pPr>
        <w:ind w:firstLineChars="200" w:firstLine="31680"/>
        <w:rPr>
          <w:rFonts w:ascii="仿宋_GB2312" w:eastAsia="仿宋_GB2312" w:hAnsi="仿宋" w:cs="Arial"/>
          <w:color w:val="000000"/>
          <w:kern w:val="0"/>
          <w:sz w:val="32"/>
          <w:szCs w:val="32"/>
        </w:rPr>
      </w:pPr>
      <w:r>
        <w:rPr>
          <w:rFonts w:ascii="仿宋_GB2312" w:eastAsia="仿宋_GB2312" w:hAnsi="仿宋" w:cs="Arial" w:hint="eastAsia"/>
          <w:b/>
          <w:color w:val="000000"/>
          <w:kern w:val="0"/>
          <w:sz w:val="32"/>
          <w:szCs w:val="32"/>
        </w:rPr>
        <w:t>第四条</w:t>
      </w:r>
      <w:r>
        <w:rPr>
          <w:rFonts w:ascii="仿宋_GB2312" w:eastAsia="仿宋_GB2312" w:hAnsi="仿宋" w:cs="Arial"/>
          <w:b/>
          <w:color w:val="000000"/>
          <w:kern w:val="0"/>
          <w:sz w:val="32"/>
          <w:szCs w:val="32"/>
        </w:rPr>
        <w:t xml:space="preserve">  </w:t>
      </w:r>
      <w:r w:rsidRPr="00687E52">
        <w:rPr>
          <w:rFonts w:ascii="仿宋_GB2312" w:eastAsia="仿宋_GB2312" w:hAnsi="仿宋" w:cs="Arial" w:hint="eastAsia"/>
          <w:color w:val="000000"/>
          <w:kern w:val="0"/>
          <w:sz w:val="32"/>
          <w:szCs w:val="32"/>
        </w:rPr>
        <w:t>业务标准</w:t>
      </w:r>
    </w:p>
    <w:p w:rsidR="009D0976" w:rsidRDefault="009D0976" w:rsidP="002100DE">
      <w:pPr>
        <w:ind w:firstLineChars="200" w:firstLine="31680"/>
        <w:rPr>
          <w:rFonts w:ascii="仿宋_GB2312" w:eastAsia="仿宋_GB2312" w:hAnsi="仿宋" w:cs="Arial"/>
          <w:color w:val="000000"/>
          <w:kern w:val="0"/>
          <w:sz w:val="32"/>
          <w:szCs w:val="32"/>
        </w:rPr>
      </w:pPr>
      <w:r>
        <w:rPr>
          <w:rFonts w:ascii="仿宋_GB2312" w:eastAsia="仿宋_GB2312" w:hAnsi="仿宋" w:cs="Arial" w:hint="eastAsia"/>
          <w:color w:val="000000"/>
          <w:kern w:val="0"/>
          <w:sz w:val="32"/>
          <w:szCs w:val="32"/>
        </w:rPr>
        <w:t>推选参加行业诚信服务明星交流活动的人选，其业务标准由长沙市级寿险机构自行制定，并将业务标准报送湖南省保险行业协会寿险工作部。</w:t>
      </w:r>
    </w:p>
    <w:p w:rsidR="009D0976" w:rsidRPr="00687E52" w:rsidRDefault="009D0976" w:rsidP="002100DE">
      <w:pPr>
        <w:ind w:firstLineChars="200" w:firstLine="31680"/>
        <w:rPr>
          <w:rFonts w:ascii="仿宋_GB2312" w:eastAsia="仿宋_GB2312" w:hAnsi="仿宋" w:cs="Arial"/>
          <w:color w:val="000000"/>
          <w:kern w:val="0"/>
          <w:sz w:val="32"/>
          <w:szCs w:val="32"/>
        </w:rPr>
      </w:pPr>
      <w:r w:rsidRPr="00500D09">
        <w:rPr>
          <w:rFonts w:ascii="仿宋_GB2312" w:eastAsia="仿宋_GB2312" w:hAnsi="仿宋" w:cs="Arial" w:hint="eastAsia"/>
          <w:b/>
          <w:color w:val="000000"/>
          <w:kern w:val="0"/>
          <w:sz w:val="32"/>
          <w:szCs w:val="32"/>
        </w:rPr>
        <w:t>第五条</w:t>
      </w:r>
      <w:r w:rsidRPr="00500D09">
        <w:rPr>
          <w:rFonts w:ascii="仿宋_GB2312" w:eastAsia="仿宋_GB2312" w:hAnsi="仿宋" w:cs="Arial"/>
          <w:b/>
          <w:color w:val="000000"/>
          <w:kern w:val="0"/>
          <w:sz w:val="32"/>
          <w:szCs w:val="32"/>
        </w:rPr>
        <w:t xml:space="preserve"> </w:t>
      </w:r>
      <w:r>
        <w:rPr>
          <w:rFonts w:ascii="仿宋_GB2312" w:eastAsia="仿宋_GB2312" w:hAnsi="仿宋" w:cs="Arial"/>
          <w:color w:val="000000"/>
          <w:kern w:val="0"/>
          <w:sz w:val="32"/>
          <w:szCs w:val="32"/>
        </w:rPr>
        <w:t xml:space="preserve"> </w:t>
      </w:r>
      <w:r w:rsidRPr="00687E52">
        <w:rPr>
          <w:rFonts w:ascii="仿宋_GB2312" w:eastAsia="仿宋_GB2312" w:hAnsi="仿宋" w:cs="Arial" w:hint="eastAsia"/>
          <w:color w:val="000000"/>
          <w:kern w:val="0"/>
          <w:sz w:val="32"/>
          <w:szCs w:val="32"/>
        </w:rPr>
        <w:t>名额分配</w:t>
      </w:r>
    </w:p>
    <w:p w:rsidR="009D0976" w:rsidRDefault="009D0976" w:rsidP="002100DE">
      <w:pPr>
        <w:ind w:firstLineChars="200" w:firstLine="31680"/>
        <w:rPr>
          <w:rFonts w:ascii="仿宋_GB2312" w:eastAsia="仿宋_GB2312" w:hAnsi="仿宋" w:cs="Arial"/>
          <w:color w:val="000000"/>
          <w:kern w:val="0"/>
          <w:sz w:val="32"/>
          <w:szCs w:val="32"/>
        </w:rPr>
      </w:pPr>
      <w:r>
        <w:rPr>
          <w:rFonts w:ascii="仿宋_GB2312" w:eastAsia="仿宋_GB2312" w:hAnsi="仿宋" w:cs="Arial" w:hint="eastAsia"/>
          <w:color w:val="000000"/>
          <w:kern w:val="0"/>
          <w:sz w:val="32"/>
          <w:szCs w:val="32"/>
        </w:rPr>
        <w:t>推选参加行业诚信服务明星交流活动的名额，原则上按照上一年度长沙市人身险市场份额进行分配（见附件</w:t>
      </w:r>
      <w:r>
        <w:rPr>
          <w:rFonts w:ascii="仿宋_GB2312" w:eastAsia="仿宋_GB2312" w:hAnsi="仿宋" w:cs="Arial"/>
          <w:color w:val="000000"/>
          <w:kern w:val="0"/>
          <w:sz w:val="32"/>
          <w:szCs w:val="32"/>
        </w:rPr>
        <w:t>1</w:t>
      </w:r>
      <w:r>
        <w:rPr>
          <w:rFonts w:ascii="仿宋_GB2312" w:eastAsia="仿宋_GB2312" w:hAnsi="仿宋" w:cs="Arial" w:hint="eastAsia"/>
          <w:color w:val="000000"/>
          <w:kern w:val="0"/>
          <w:sz w:val="32"/>
          <w:szCs w:val="32"/>
        </w:rPr>
        <w:t>）各长沙市级寿险机构根据分配名额，按个险、团险、银保</w:t>
      </w:r>
      <w:r>
        <w:rPr>
          <w:rFonts w:ascii="仿宋_GB2312" w:eastAsia="仿宋_GB2312" w:hAnsi="仿宋" w:cs="Arial"/>
          <w:color w:val="000000"/>
          <w:kern w:val="0"/>
          <w:sz w:val="32"/>
          <w:szCs w:val="32"/>
        </w:rPr>
        <w:t>6:2:2</w:t>
      </w:r>
      <w:r>
        <w:rPr>
          <w:rFonts w:ascii="仿宋_GB2312" w:eastAsia="仿宋_GB2312" w:hAnsi="仿宋" w:cs="Arial" w:hint="eastAsia"/>
          <w:color w:val="000000"/>
          <w:kern w:val="0"/>
          <w:sz w:val="32"/>
          <w:szCs w:val="32"/>
        </w:rPr>
        <w:t>，的比例分配到销售渠道，确定人选。</w:t>
      </w:r>
    </w:p>
    <w:p w:rsidR="009D0976" w:rsidRDefault="009D0976" w:rsidP="002100DE">
      <w:pPr>
        <w:ind w:firstLineChars="200" w:firstLine="31680"/>
        <w:rPr>
          <w:rFonts w:ascii="仿宋_GB2312" w:eastAsia="仿宋_GB2312" w:hAnsi="仿宋" w:cs="Arial"/>
          <w:color w:val="000000"/>
          <w:kern w:val="0"/>
          <w:sz w:val="32"/>
          <w:szCs w:val="32"/>
        </w:rPr>
      </w:pPr>
      <w:r>
        <w:rPr>
          <w:rFonts w:ascii="仿宋_GB2312" w:eastAsia="仿宋_GB2312" w:hAnsi="仿宋" w:cs="Arial" w:hint="eastAsia"/>
          <w:b/>
          <w:color w:val="000000"/>
          <w:kern w:val="0"/>
          <w:sz w:val="32"/>
          <w:szCs w:val="32"/>
        </w:rPr>
        <w:t>第六</w:t>
      </w:r>
      <w:r w:rsidRPr="00404C39">
        <w:rPr>
          <w:rFonts w:ascii="仿宋_GB2312" w:eastAsia="仿宋_GB2312" w:hAnsi="仿宋" w:cs="Arial" w:hint="eastAsia"/>
          <w:b/>
          <w:color w:val="000000"/>
          <w:kern w:val="0"/>
          <w:sz w:val="32"/>
          <w:szCs w:val="32"/>
        </w:rPr>
        <w:t>条</w:t>
      </w:r>
      <w:r w:rsidRPr="00404C39">
        <w:rPr>
          <w:rFonts w:ascii="仿宋_GB2312" w:eastAsia="仿宋_GB2312" w:hAnsi="仿宋" w:cs="Arial"/>
          <w:b/>
          <w:color w:val="000000"/>
          <w:kern w:val="0"/>
          <w:sz w:val="32"/>
          <w:szCs w:val="32"/>
        </w:rPr>
        <w:t xml:space="preserve">  </w:t>
      </w:r>
      <w:r w:rsidRPr="00184ACA">
        <w:rPr>
          <w:rFonts w:ascii="仿宋_GB2312" w:eastAsia="仿宋_GB2312" w:hAnsi="仿宋" w:cs="Arial" w:hint="eastAsia"/>
          <w:color w:val="000000"/>
          <w:kern w:val="0"/>
          <w:sz w:val="32"/>
          <w:szCs w:val="32"/>
        </w:rPr>
        <w:t>资料报送</w:t>
      </w:r>
    </w:p>
    <w:p w:rsidR="009D0976" w:rsidRDefault="009D0976" w:rsidP="002100DE">
      <w:pPr>
        <w:ind w:firstLineChars="200" w:firstLine="31680"/>
        <w:rPr>
          <w:rFonts w:ascii="仿宋_GB2312" w:eastAsia="仿宋_GB2312" w:hAnsi="仿宋" w:cs="Arial"/>
          <w:color w:val="000000"/>
          <w:kern w:val="0"/>
          <w:sz w:val="32"/>
          <w:szCs w:val="32"/>
        </w:rPr>
      </w:pPr>
      <w:r>
        <w:rPr>
          <w:rFonts w:ascii="仿宋_GB2312" w:eastAsia="仿宋_GB2312" w:hAnsi="仿宋" w:cs="Arial" w:hint="eastAsia"/>
          <w:color w:val="000000"/>
          <w:kern w:val="0"/>
          <w:sz w:val="32"/>
          <w:szCs w:val="32"/>
        </w:rPr>
        <w:t>长沙市级寿险机构推选参加行业诚信服务明星交流活动的人员名单，于每年</w:t>
      </w:r>
      <w:r>
        <w:rPr>
          <w:rFonts w:ascii="仿宋_GB2312" w:eastAsia="仿宋_GB2312" w:hAnsi="仿宋" w:cs="Arial"/>
          <w:color w:val="000000"/>
          <w:kern w:val="0"/>
          <w:sz w:val="32"/>
          <w:szCs w:val="32"/>
        </w:rPr>
        <w:t>1</w:t>
      </w:r>
      <w:r>
        <w:rPr>
          <w:rFonts w:ascii="仿宋_GB2312" w:eastAsia="仿宋_GB2312" w:hAnsi="仿宋" w:cs="Arial" w:hint="eastAsia"/>
          <w:color w:val="000000"/>
          <w:kern w:val="0"/>
          <w:sz w:val="32"/>
          <w:szCs w:val="32"/>
        </w:rPr>
        <w:t>月</w:t>
      </w:r>
      <w:r>
        <w:rPr>
          <w:rFonts w:ascii="仿宋_GB2312" w:eastAsia="仿宋_GB2312" w:hAnsi="仿宋" w:cs="Arial"/>
          <w:color w:val="000000"/>
          <w:kern w:val="0"/>
          <w:sz w:val="32"/>
          <w:szCs w:val="32"/>
        </w:rPr>
        <w:t>31</w:t>
      </w:r>
      <w:r>
        <w:rPr>
          <w:rFonts w:ascii="仿宋_GB2312" w:eastAsia="仿宋_GB2312" w:hAnsi="仿宋" w:cs="Arial" w:hint="eastAsia"/>
          <w:color w:val="000000"/>
          <w:kern w:val="0"/>
          <w:sz w:val="32"/>
          <w:szCs w:val="32"/>
        </w:rPr>
        <w:t>号之前报送省协会寿险工作部。</w:t>
      </w:r>
    </w:p>
    <w:p w:rsidR="009D0976" w:rsidRDefault="009D0976" w:rsidP="002100DE">
      <w:pPr>
        <w:ind w:firstLineChars="200" w:firstLine="31680"/>
        <w:rPr>
          <w:rFonts w:ascii="仿宋_GB2312" w:eastAsia="仿宋_GB2312" w:hAnsi="仿宋" w:cs="Arial"/>
          <w:color w:val="000000"/>
          <w:kern w:val="0"/>
          <w:sz w:val="32"/>
          <w:szCs w:val="32"/>
        </w:rPr>
      </w:pPr>
      <w:r>
        <w:rPr>
          <w:rFonts w:ascii="仿宋_GB2312" w:eastAsia="仿宋_GB2312" w:hAnsi="仿宋" w:cs="Arial" w:hint="eastAsia"/>
          <w:b/>
          <w:color w:val="000000"/>
          <w:kern w:val="0"/>
          <w:sz w:val="32"/>
          <w:szCs w:val="32"/>
        </w:rPr>
        <w:t>第七</w:t>
      </w:r>
      <w:r w:rsidRPr="00404C39">
        <w:rPr>
          <w:rFonts w:ascii="仿宋_GB2312" w:eastAsia="仿宋_GB2312" w:hAnsi="仿宋" w:cs="Arial" w:hint="eastAsia"/>
          <w:b/>
          <w:color w:val="000000"/>
          <w:kern w:val="0"/>
          <w:sz w:val="32"/>
          <w:szCs w:val="32"/>
        </w:rPr>
        <w:t>条</w:t>
      </w:r>
      <w:r>
        <w:rPr>
          <w:rFonts w:ascii="仿宋_GB2312" w:eastAsia="仿宋_GB2312" w:hAnsi="仿宋" w:cs="Arial"/>
          <w:b/>
          <w:color w:val="000000"/>
          <w:kern w:val="0"/>
          <w:sz w:val="32"/>
          <w:szCs w:val="32"/>
        </w:rPr>
        <w:t xml:space="preserve">  </w:t>
      </w:r>
      <w:r w:rsidRPr="00A85A83">
        <w:rPr>
          <w:rFonts w:ascii="仿宋_GB2312" w:eastAsia="仿宋_GB2312" w:hAnsi="仿宋" w:cs="Arial" w:hint="eastAsia"/>
          <w:color w:val="000000"/>
          <w:kern w:val="0"/>
          <w:sz w:val="32"/>
          <w:szCs w:val="32"/>
        </w:rPr>
        <w:t>资格审查</w:t>
      </w:r>
    </w:p>
    <w:p w:rsidR="009D0976" w:rsidRDefault="009D0976" w:rsidP="002100DE">
      <w:pPr>
        <w:ind w:firstLineChars="200" w:firstLine="31680"/>
        <w:rPr>
          <w:rFonts w:ascii="仿宋_GB2312" w:eastAsia="仿宋_GB2312" w:hAnsi="仿宋" w:cs="Arial"/>
          <w:color w:val="000000"/>
          <w:kern w:val="0"/>
          <w:sz w:val="32"/>
          <w:szCs w:val="32"/>
        </w:rPr>
      </w:pPr>
      <w:r>
        <w:rPr>
          <w:rFonts w:ascii="仿宋_GB2312" w:eastAsia="仿宋_GB2312" w:hAnsi="仿宋" w:cs="Arial" w:hint="eastAsia"/>
          <w:color w:val="000000"/>
          <w:kern w:val="0"/>
          <w:sz w:val="32"/>
          <w:szCs w:val="32"/>
        </w:rPr>
        <w:t>省保险行业协会寿险工作部负责对长沙市级寿险机构推选参加行业诚信服务明星交流活动的人选资料进行审查复核。</w:t>
      </w:r>
    </w:p>
    <w:p w:rsidR="009D0976" w:rsidRPr="00A85A83" w:rsidRDefault="009D0976" w:rsidP="002100DE">
      <w:pPr>
        <w:ind w:firstLineChars="200" w:firstLine="31680"/>
        <w:rPr>
          <w:rFonts w:ascii="仿宋_GB2312" w:eastAsia="仿宋_GB2312" w:hAnsi="仿宋" w:cs="Arial"/>
          <w:color w:val="000000"/>
          <w:kern w:val="0"/>
          <w:sz w:val="32"/>
          <w:szCs w:val="32"/>
        </w:rPr>
      </w:pPr>
    </w:p>
    <w:p w:rsidR="009D0976" w:rsidRPr="0098759A" w:rsidRDefault="009D0976" w:rsidP="000B5418">
      <w:pPr>
        <w:jc w:val="center"/>
        <w:rPr>
          <w:rFonts w:ascii="黑体" w:eastAsia="黑体" w:hAnsi="仿宋" w:cs="Arial"/>
          <w:b/>
          <w:color w:val="000000"/>
          <w:kern w:val="0"/>
          <w:sz w:val="32"/>
          <w:szCs w:val="32"/>
        </w:rPr>
      </w:pPr>
      <w:r w:rsidRPr="0098759A">
        <w:rPr>
          <w:rFonts w:ascii="黑体" w:eastAsia="黑体" w:hAnsi="仿宋" w:cs="Arial" w:hint="eastAsia"/>
          <w:b/>
          <w:color w:val="000000"/>
          <w:kern w:val="0"/>
          <w:sz w:val="32"/>
          <w:szCs w:val="32"/>
        </w:rPr>
        <w:t>第三章</w:t>
      </w:r>
      <w:r>
        <w:rPr>
          <w:rFonts w:ascii="黑体" w:eastAsia="黑体" w:hAnsi="仿宋" w:cs="Arial"/>
          <w:b/>
          <w:color w:val="000000"/>
          <w:kern w:val="0"/>
          <w:sz w:val="32"/>
          <w:szCs w:val="32"/>
        </w:rPr>
        <w:t xml:space="preserve">  </w:t>
      </w:r>
      <w:r w:rsidRPr="0098759A">
        <w:rPr>
          <w:rFonts w:ascii="黑体" w:eastAsia="黑体" w:hAnsi="仿宋" w:cs="Arial" w:hint="eastAsia"/>
          <w:b/>
          <w:color w:val="000000"/>
          <w:kern w:val="0"/>
          <w:sz w:val="32"/>
          <w:szCs w:val="32"/>
        </w:rPr>
        <w:t>奖励办法</w:t>
      </w:r>
    </w:p>
    <w:p w:rsidR="009D0976" w:rsidRDefault="009D0976" w:rsidP="002100DE">
      <w:pPr>
        <w:ind w:firstLineChars="200" w:firstLine="31680"/>
        <w:rPr>
          <w:rFonts w:ascii="仿宋_GB2312" w:eastAsia="仿宋_GB2312" w:hAnsi="宋体"/>
          <w:sz w:val="32"/>
          <w:szCs w:val="32"/>
        </w:rPr>
      </w:pPr>
      <w:r>
        <w:rPr>
          <w:rFonts w:ascii="仿宋_GB2312" w:eastAsia="仿宋_GB2312" w:hAnsi="仿宋" w:cs="Arial" w:hint="eastAsia"/>
          <w:b/>
          <w:color w:val="000000"/>
          <w:kern w:val="0"/>
          <w:sz w:val="32"/>
          <w:szCs w:val="32"/>
        </w:rPr>
        <w:t>第八条</w:t>
      </w:r>
      <w:r>
        <w:rPr>
          <w:rFonts w:ascii="仿宋_GB2312" w:eastAsia="仿宋_GB2312" w:hAnsi="仿宋" w:cs="Arial"/>
          <w:b/>
          <w:color w:val="000000"/>
          <w:kern w:val="0"/>
          <w:sz w:val="32"/>
          <w:szCs w:val="32"/>
        </w:rPr>
        <w:t xml:space="preserve">  </w:t>
      </w:r>
      <w:r w:rsidRPr="00FA4987">
        <w:rPr>
          <w:rFonts w:ascii="仿宋_GB2312" w:eastAsia="仿宋_GB2312" w:hAnsi="仿宋" w:cs="Arial" w:hint="eastAsia"/>
          <w:color w:val="000000"/>
          <w:kern w:val="0"/>
          <w:sz w:val="32"/>
          <w:szCs w:val="32"/>
        </w:rPr>
        <w:t>对参加行业诚信服务明星交流活动的人员</w:t>
      </w:r>
      <w:r>
        <w:rPr>
          <w:rFonts w:ascii="仿宋_GB2312" w:eastAsia="仿宋_GB2312" w:hAnsi="仿宋" w:cs="Arial" w:hint="eastAsia"/>
          <w:color w:val="000000"/>
          <w:kern w:val="0"/>
          <w:sz w:val="32"/>
          <w:szCs w:val="32"/>
        </w:rPr>
        <w:t>，由湖南省保险行业协会</w:t>
      </w:r>
      <w:r>
        <w:rPr>
          <w:rFonts w:ascii="仿宋_GB2312" w:eastAsia="仿宋_GB2312" w:hAnsi="宋体" w:hint="eastAsia"/>
          <w:sz w:val="32"/>
          <w:szCs w:val="32"/>
        </w:rPr>
        <w:t>颁发荣誉证书。并且在省内主流媒体宣传。</w:t>
      </w:r>
    </w:p>
    <w:p w:rsidR="009D0976" w:rsidRPr="00592A90" w:rsidRDefault="009D0976" w:rsidP="002100DE">
      <w:pPr>
        <w:ind w:firstLineChars="200" w:firstLine="31680"/>
        <w:rPr>
          <w:rFonts w:ascii="仿宋_GB2312" w:eastAsia="仿宋_GB2312" w:hAnsi="仿宋" w:cs="Arial"/>
          <w:color w:val="000000"/>
          <w:kern w:val="0"/>
          <w:sz w:val="32"/>
          <w:szCs w:val="32"/>
        </w:rPr>
      </w:pPr>
      <w:r>
        <w:rPr>
          <w:rFonts w:ascii="仿宋_GB2312" w:eastAsia="仿宋_GB2312" w:hAnsi="仿宋" w:cs="Arial" w:hint="eastAsia"/>
          <w:b/>
          <w:color w:val="000000"/>
          <w:kern w:val="0"/>
          <w:sz w:val="32"/>
          <w:szCs w:val="32"/>
        </w:rPr>
        <w:t>第九条</w:t>
      </w:r>
      <w:r>
        <w:rPr>
          <w:rFonts w:ascii="仿宋_GB2312" w:eastAsia="仿宋_GB2312" w:hAnsi="仿宋" w:cs="Arial"/>
          <w:b/>
          <w:color w:val="000000"/>
          <w:kern w:val="0"/>
          <w:sz w:val="32"/>
          <w:szCs w:val="32"/>
        </w:rPr>
        <w:t xml:space="preserve">  </w:t>
      </w:r>
      <w:r w:rsidRPr="00592A90">
        <w:rPr>
          <w:rFonts w:ascii="仿宋_GB2312" w:eastAsia="仿宋_GB2312" w:hAnsi="仿宋" w:cs="Arial" w:hint="eastAsia"/>
          <w:color w:val="000000"/>
          <w:kern w:val="0"/>
          <w:sz w:val="32"/>
          <w:szCs w:val="32"/>
        </w:rPr>
        <w:t>对</w:t>
      </w:r>
      <w:r>
        <w:rPr>
          <w:rFonts w:ascii="仿宋_GB2312" w:eastAsia="仿宋_GB2312" w:hAnsi="仿宋" w:cs="Arial" w:hint="eastAsia"/>
          <w:color w:val="000000"/>
          <w:kern w:val="0"/>
          <w:sz w:val="32"/>
          <w:szCs w:val="32"/>
        </w:rPr>
        <w:t>获得</w:t>
      </w:r>
      <w:r w:rsidRPr="00592A90">
        <w:rPr>
          <w:rFonts w:ascii="仿宋_GB2312" w:eastAsia="仿宋_GB2312" w:hAnsi="仿宋" w:cs="Arial" w:hint="eastAsia"/>
          <w:color w:val="000000"/>
          <w:kern w:val="0"/>
          <w:sz w:val="32"/>
          <w:szCs w:val="32"/>
        </w:rPr>
        <w:t>行业诚信服务明星称号的人员，由所在机构给予适当物资奖励</w:t>
      </w:r>
    </w:p>
    <w:p w:rsidR="009D0976" w:rsidRPr="00130D14" w:rsidRDefault="009D0976" w:rsidP="002100DE">
      <w:pPr>
        <w:ind w:firstLineChars="200" w:firstLine="31680"/>
        <w:rPr>
          <w:rFonts w:ascii="仿宋_GB2312" w:eastAsia="仿宋_GB2312" w:hAnsi="仿宋" w:cs="Arial"/>
          <w:color w:val="000000"/>
          <w:kern w:val="0"/>
          <w:sz w:val="32"/>
          <w:szCs w:val="32"/>
        </w:rPr>
      </w:pPr>
    </w:p>
    <w:p w:rsidR="009D0976" w:rsidRPr="0098759A" w:rsidRDefault="009D0976" w:rsidP="000B5418">
      <w:pPr>
        <w:jc w:val="center"/>
        <w:rPr>
          <w:rFonts w:ascii="黑体" w:eastAsia="黑体" w:hAnsi="仿宋" w:cs="Arial"/>
          <w:b/>
          <w:color w:val="000000"/>
          <w:kern w:val="0"/>
          <w:sz w:val="32"/>
          <w:szCs w:val="32"/>
        </w:rPr>
      </w:pPr>
      <w:r w:rsidRPr="0098759A">
        <w:rPr>
          <w:rFonts w:ascii="黑体" w:eastAsia="黑体" w:hAnsi="仿宋" w:cs="Arial" w:hint="eastAsia"/>
          <w:b/>
          <w:color w:val="000000"/>
          <w:kern w:val="0"/>
          <w:sz w:val="32"/>
          <w:szCs w:val="32"/>
        </w:rPr>
        <w:t>第四章</w:t>
      </w:r>
      <w:r>
        <w:rPr>
          <w:rFonts w:ascii="黑体" w:eastAsia="黑体" w:hAnsi="仿宋" w:cs="Arial"/>
          <w:b/>
          <w:color w:val="000000"/>
          <w:kern w:val="0"/>
          <w:sz w:val="32"/>
          <w:szCs w:val="32"/>
        </w:rPr>
        <w:t xml:space="preserve"> </w:t>
      </w:r>
      <w:r w:rsidRPr="0098759A">
        <w:rPr>
          <w:rFonts w:ascii="黑体" w:eastAsia="黑体" w:hAnsi="仿宋" w:cs="Arial"/>
          <w:b/>
          <w:color w:val="000000"/>
          <w:kern w:val="0"/>
          <w:sz w:val="32"/>
          <w:szCs w:val="32"/>
        </w:rPr>
        <w:t xml:space="preserve"> </w:t>
      </w:r>
      <w:r w:rsidRPr="0098759A">
        <w:rPr>
          <w:rFonts w:ascii="黑体" w:eastAsia="黑体" w:hAnsi="仿宋" w:cs="Arial" w:hint="eastAsia"/>
          <w:b/>
          <w:color w:val="000000"/>
          <w:kern w:val="0"/>
          <w:sz w:val="32"/>
          <w:szCs w:val="32"/>
        </w:rPr>
        <w:t>附</w:t>
      </w:r>
      <w:r w:rsidRPr="0098759A">
        <w:rPr>
          <w:rFonts w:ascii="黑体" w:eastAsia="黑体" w:hAnsi="仿宋" w:cs="Arial"/>
          <w:b/>
          <w:color w:val="000000"/>
          <w:kern w:val="0"/>
          <w:sz w:val="32"/>
          <w:szCs w:val="32"/>
        </w:rPr>
        <w:t xml:space="preserve">   </w:t>
      </w:r>
      <w:r w:rsidRPr="0098759A">
        <w:rPr>
          <w:rFonts w:ascii="黑体" w:eastAsia="黑体" w:hAnsi="仿宋" w:cs="Arial" w:hint="eastAsia"/>
          <w:b/>
          <w:color w:val="000000"/>
          <w:kern w:val="0"/>
          <w:sz w:val="32"/>
          <w:szCs w:val="32"/>
        </w:rPr>
        <w:t>则</w:t>
      </w:r>
    </w:p>
    <w:p w:rsidR="009D0976" w:rsidRPr="00115174" w:rsidRDefault="009D0976" w:rsidP="002100DE">
      <w:pPr>
        <w:ind w:firstLineChars="200" w:firstLine="31680"/>
        <w:rPr>
          <w:rFonts w:ascii="仿宋_GB2312" w:eastAsia="仿宋_GB2312" w:hAnsi="仿宋" w:cs="Arial"/>
          <w:color w:val="000000"/>
          <w:kern w:val="0"/>
          <w:sz w:val="32"/>
          <w:szCs w:val="32"/>
        </w:rPr>
      </w:pPr>
      <w:r>
        <w:rPr>
          <w:rFonts w:ascii="仿宋_GB2312" w:eastAsia="仿宋_GB2312" w:hAnsi="仿宋" w:cs="Arial" w:hint="eastAsia"/>
          <w:b/>
          <w:color w:val="000000"/>
          <w:kern w:val="0"/>
          <w:sz w:val="32"/>
          <w:szCs w:val="32"/>
        </w:rPr>
        <w:t>第十条</w:t>
      </w:r>
      <w:r>
        <w:rPr>
          <w:rFonts w:ascii="仿宋_GB2312" w:eastAsia="仿宋_GB2312" w:hAnsi="仿宋" w:cs="Arial"/>
          <w:b/>
          <w:color w:val="000000"/>
          <w:kern w:val="0"/>
          <w:sz w:val="32"/>
          <w:szCs w:val="32"/>
        </w:rPr>
        <w:t xml:space="preserve">  </w:t>
      </w:r>
      <w:r w:rsidRPr="00115174">
        <w:rPr>
          <w:rFonts w:ascii="仿宋_GB2312" w:eastAsia="仿宋_GB2312" w:hAnsi="仿宋" w:cs="Arial" w:hint="eastAsia"/>
          <w:color w:val="000000"/>
          <w:kern w:val="0"/>
          <w:sz w:val="32"/>
          <w:szCs w:val="32"/>
        </w:rPr>
        <w:t>本办法自</w:t>
      </w:r>
      <w:smartTag w:uri="urn:schemas-microsoft-com:office:smarttags" w:element="chsdate">
        <w:smartTagPr>
          <w:attr w:name="IsROCDate" w:val="False"/>
          <w:attr w:name="IsLunarDate" w:val="False"/>
          <w:attr w:name="Day" w:val="30"/>
          <w:attr w:name="Month" w:val="10"/>
          <w:attr w:name="Year" w:val="2013"/>
        </w:smartTagPr>
        <w:r>
          <w:rPr>
            <w:rFonts w:ascii="仿宋_GB2312" w:eastAsia="仿宋_GB2312" w:hAnsi="仿宋" w:cs="Arial"/>
            <w:color w:val="000000"/>
            <w:kern w:val="0"/>
            <w:sz w:val="32"/>
            <w:szCs w:val="32"/>
          </w:rPr>
          <w:t>2013</w:t>
        </w:r>
        <w:r>
          <w:rPr>
            <w:rFonts w:ascii="仿宋_GB2312" w:eastAsia="仿宋_GB2312" w:hAnsi="仿宋" w:cs="Arial" w:hint="eastAsia"/>
            <w:color w:val="000000"/>
            <w:kern w:val="0"/>
            <w:sz w:val="32"/>
            <w:szCs w:val="32"/>
          </w:rPr>
          <w:t>年</w:t>
        </w:r>
        <w:r>
          <w:rPr>
            <w:rFonts w:ascii="仿宋_GB2312" w:eastAsia="仿宋_GB2312" w:hAnsi="仿宋" w:cs="Arial"/>
            <w:color w:val="000000"/>
            <w:kern w:val="0"/>
            <w:sz w:val="32"/>
            <w:szCs w:val="32"/>
          </w:rPr>
          <w:t>10</w:t>
        </w:r>
        <w:r>
          <w:rPr>
            <w:rFonts w:ascii="仿宋_GB2312" w:eastAsia="仿宋_GB2312" w:hAnsi="仿宋" w:cs="Arial" w:hint="eastAsia"/>
            <w:color w:val="000000"/>
            <w:kern w:val="0"/>
            <w:sz w:val="32"/>
            <w:szCs w:val="32"/>
          </w:rPr>
          <w:t>月</w:t>
        </w:r>
        <w:r>
          <w:rPr>
            <w:rFonts w:ascii="仿宋_GB2312" w:eastAsia="仿宋_GB2312" w:hAnsi="仿宋" w:cs="Arial"/>
            <w:color w:val="000000"/>
            <w:kern w:val="0"/>
            <w:sz w:val="32"/>
            <w:szCs w:val="32"/>
          </w:rPr>
          <w:t>30</w:t>
        </w:r>
        <w:r>
          <w:rPr>
            <w:rFonts w:ascii="仿宋_GB2312" w:eastAsia="仿宋_GB2312" w:hAnsi="仿宋" w:cs="Arial" w:hint="eastAsia"/>
            <w:color w:val="000000"/>
            <w:kern w:val="0"/>
            <w:sz w:val="32"/>
            <w:szCs w:val="32"/>
          </w:rPr>
          <w:t>日起</w:t>
        </w:r>
      </w:smartTag>
      <w:r>
        <w:rPr>
          <w:rFonts w:ascii="仿宋_GB2312" w:eastAsia="仿宋_GB2312" w:hAnsi="仿宋" w:cs="Arial" w:hint="eastAsia"/>
          <w:color w:val="000000"/>
          <w:kern w:val="0"/>
          <w:sz w:val="32"/>
          <w:szCs w:val="32"/>
        </w:rPr>
        <w:t>实施。</w:t>
      </w:r>
    </w:p>
    <w:p w:rsidR="009D0976" w:rsidRDefault="009D0976" w:rsidP="002100DE">
      <w:pPr>
        <w:ind w:firstLineChars="200" w:firstLine="31680"/>
        <w:rPr>
          <w:rFonts w:ascii="仿宋_GB2312" w:eastAsia="仿宋_GB2312" w:hAnsi="仿宋" w:cs="Arial"/>
          <w:color w:val="000000"/>
          <w:kern w:val="0"/>
          <w:sz w:val="32"/>
          <w:szCs w:val="32"/>
        </w:rPr>
      </w:pPr>
      <w:r>
        <w:rPr>
          <w:rFonts w:ascii="仿宋_GB2312" w:eastAsia="仿宋_GB2312" w:hAnsi="仿宋" w:cs="Arial" w:hint="eastAsia"/>
          <w:b/>
          <w:color w:val="000000"/>
          <w:kern w:val="0"/>
          <w:sz w:val="32"/>
          <w:szCs w:val="32"/>
        </w:rPr>
        <w:t>第十一条</w:t>
      </w:r>
      <w:r>
        <w:rPr>
          <w:rFonts w:ascii="仿宋_GB2312" w:eastAsia="仿宋_GB2312" w:hAnsi="仿宋" w:cs="Arial"/>
          <w:b/>
          <w:color w:val="000000"/>
          <w:kern w:val="0"/>
          <w:sz w:val="32"/>
          <w:szCs w:val="32"/>
        </w:rPr>
        <w:t xml:space="preserve">  </w:t>
      </w:r>
      <w:r w:rsidRPr="00115174">
        <w:rPr>
          <w:rFonts w:ascii="仿宋_GB2312" w:eastAsia="仿宋_GB2312" w:hAnsi="仿宋" w:cs="Arial" w:hint="eastAsia"/>
          <w:color w:val="000000"/>
          <w:kern w:val="0"/>
          <w:sz w:val="32"/>
          <w:szCs w:val="32"/>
        </w:rPr>
        <w:t>本办法</w:t>
      </w:r>
      <w:r>
        <w:rPr>
          <w:rFonts w:ascii="仿宋_GB2312" w:eastAsia="仿宋_GB2312" w:hAnsi="仿宋" w:cs="Arial" w:hint="eastAsia"/>
          <w:color w:val="000000"/>
          <w:kern w:val="0"/>
          <w:sz w:val="32"/>
          <w:szCs w:val="32"/>
        </w:rPr>
        <w:t>由省协会长沙市寿险工作委员会负责解释。</w:t>
      </w:r>
    </w:p>
    <w:p w:rsidR="009D0976" w:rsidRDefault="009D0976" w:rsidP="002100DE">
      <w:pPr>
        <w:ind w:firstLineChars="200" w:firstLine="31680"/>
        <w:rPr>
          <w:rFonts w:ascii="仿宋_GB2312" w:eastAsia="仿宋_GB2312" w:hAnsi="仿宋" w:cs="Arial"/>
          <w:color w:val="000000"/>
          <w:kern w:val="0"/>
          <w:sz w:val="32"/>
          <w:szCs w:val="32"/>
        </w:rPr>
      </w:pPr>
    </w:p>
    <w:p w:rsidR="009D0976" w:rsidRDefault="009D0976" w:rsidP="002100DE">
      <w:pPr>
        <w:ind w:firstLineChars="200" w:firstLine="31680"/>
        <w:rPr>
          <w:rFonts w:ascii="仿宋_GB2312" w:eastAsia="仿宋_GB2312" w:hAnsi="仿宋" w:cs="Arial"/>
          <w:color w:val="000000"/>
          <w:kern w:val="0"/>
          <w:sz w:val="32"/>
          <w:szCs w:val="32"/>
        </w:rPr>
      </w:pPr>
    </w:p>
    <w:p w:rsidR="009D0976" w:rsidRDefault="009D0976" w:rsidP="002100DE">
      <w:pPr>
        <w:ind w:firstLineChars="200" w:firstLine="31680"/>
        <w:rPr>
          <w:rFonts w:ascii="仿宋_GB2312" w:eastAsia="仿宋_GB2312" w:hAnsi="仿宋" w:cs="Arial"/>
          <w:color w:val="000000"/>
          <w:kern w:val="0"/>
          <w:sz w:val="32"/>
          <w:szCs w:val="32"/>
        </w:rPr>
      </w:pPr>
    </w:p>
    <w:p w:rsidR="009D0976" w:rsidRDefault="009D0976" w:rsidP="002100DE">
      <w:pPr>
        <w:ind w:firstLineChars="200" w:firstLine="31680"/>
        <w:rPr>
          <w:rFonts w:ascii="仿宋_GB2312" w:eastAsia="仿宋_GB2312" w:hAnsi="仿宋" w:cs="Arial"/>
          <w:color w:val="000000"/>
          <w:kern w:val="0"/>
          <w:sz w:val="32"/>
          <w:szCs w:val="32"/>
        </w:rPr>
      </w:pPr>
    </w:p>
    <w:p w:rsidR="009D0976" w:rsidRDefault="009D0976" w:rsidP="002100DE">
      <w:pPr>
        <w:ind w:firstLineChars="200" w:firstLine="31680"/>
        <w:rPr>
          <w:rFonts w:ascii="仿宋_GB2312" w:eastAsia="仿宋_GB2312" w:hAnsi="仿宋" w:cs="Arial"/>
          <w:color w:val="000000"/>
          <w:kern w:val="0"/>
          <w:sz w:val="32"/>
          <w:szCs w:val="32"/>
        </w:rPr>
      </w:pPr>
    </w:p>
    <w:p w:rsidR="009D0976" w:rsidRDefault="009D0976" w:rsidP="002100DE">
      <w:pPr>
        <w:ind w:firstLineChars="200" w:firstLine="31680"/>
        <w:rPr>
          <w:rFonts w:ascii="仿宋_GB2312" w:eastAsia="仿宋_GB2312" w:hAnsi="仿宋" w:cs="Arial"/>
          <w:color w:val="000000"/>
          <w:kern w:val="0"/>
          <w:sz w:val="32"/>
          <w:szCs w:val="32"/>
        </w:rPr>
      </w:pPr>
    </w:p>
    <w:p w:rsidR="009D0976" w:rsidRDefault="009D0976" w:rsidP="002100DE">
      <w:pPr>
        <w:ind w:firstLineChars="200" w:firstLine="31680"/>
        <w:rPr>
          <w:rFonts w:ascii="仿宋_GB2312" w:eastAsia="仿宋_GB2312" w:hAnsi="仿宋" w:cs="Arial"/>
          <w:color w:val="000000"/>
          <w:kern w:val="0"/>
          <w:sz w:val="32"/>
          <w:szCs w:val="32"/>
        </w:rPr>
      </w:pPr>
    </w:p>
    <w:p w:rsidR="009D0976" w:rsidRDefault="009D0976" w:rsidP="002100DE">
      <w:pPr>
        <w:ind w:firstLineChars="200" w:firstLine="31680"/>
        <w:rPr>
          <w:rFonts w:ascii="仿宋_GB2312" w:eastAsia="仿宋_GB2312" w:hAnsi="仿宋" w:cs="Arial"/>
          <w:color w:val="000000"/>
          <w:kern w:val="0"/>
          <w:sz w:val="32"/>
          <w:szCs w:val="32"/>
        </w:rPr>
      </w:pPr>
    </w:p>
    <w:p w:rsidR="009D0976" w:rsidRDefault="009D0976" w:rsidP="002100DE">
      <w:pPr>
        <w:ind w:firstLineChars="200" w:firstLine="31680"/>
        <w:rPr>
          <w:rFonts w:ascii="仿宋_GB2312" w:eastAsia="仿宋_GB2312" w:hAnsi="仿宋" w:cs="Arial"/>
          <w:color w:val="000000"/>
          <w:kern w:val="0"/>
          <w:sz w:val="32"/>
          <w:szCs w:val="32"/>
        </w:rPr>
      </w:pPr>
    </w:p>
    <w:p w:rsidR="009D0976" w:rsidRDefault="009D0976" w:rsidP="002100DE">
      <w:pPr>
        <w:ind w:firstLineChars="200" w:firstLine="31680"/>
        <w:rPr>
          <w:rFonts w:ascii="仿宋_GB2312" w:eastAsia="仿宋_GB2312" w:hAnsi="仿宋" w:cs="Arial"/>
          <w:color w:val="000000"/>
          <w:kern w:val="0"/>
          <w:sz w:val="32"/>
          <w:szCs w:val="32"/>
        </w:rPr>
      </w:pPr>
    </w:p>
    <w:p w:rsidR="009D0976" w:rsidRDefault="009D0976" w:rsidP="002100DE">
      <w:pPr>
        <w:ind w:firstLineChars="200" w:firstLine="31680"/>
        <w:rPr>
          <w:rFonts w:ascii="仿宋_GB2312" w:eastAsia="仿宋_GB2312" w:hAnsi="仿宋" w:cs="Arial"/>
          <w:color w:val="000000"/>
          <w:kern w:val="0"/>
          <w:sz w:val="32"/>
          <w:szCs w:val="32"/>
        </w:rPr>
      </w:pPr>
    </w:p>
    <w:p w:rsidR="009D0976" w:rsidRDefault="009D0976" w:rsidP="002100DE">
      <w:pPr>
        <w:ind w:firstLineChars="200" w:firstLine="31680"/>
        <w:rPr>
          <w:rFonts w:ascii="仿宋_GB2312" w:eastAsia="仿宋_GB2312" w:hAnsi="仿宋" w:cs="Arial"/>
          <w:color w:val="000000"/>
          <w:kern w:val="0"/>
          <w:sz w:val="32"/>
          <w:szCs w:val="32"/>
        </w:rPr>
      </w:pPr>
    </w:p>
    <w:p w:rsidR="009D0976" w:rsidRDefault="009D0976" w:rsidP="002100DE">
      <w:pPr>
        <w:ind w:firstLineChars="200" w:firstLine="31680"/>
        <w:rPr>
          <w:rFonts w:ascii="仿宋_GB2312" w:eastAsia="仿宋_GB2312" w:hAnsi="仿宋" w:cs="Arial"/>
          <w:color w:val="000000"/>
          <w:kern w:val="0"/>
          <w:sz w:val="32"/>
          <w:szCs w:val="32"/>
        </w:rPr>
      </w:pPr>
    </w:p>
    <w:tbl>
      <w:tblPr>
        <w:tblW w:w="9470" w:type="dxa"/>
        <w:tblInd w:w="-572" w:type="dxa"/>
        <w:tblLook w:val="0000"/>
      </w:tblPr>
      <w:tblGrid>
        <w:gridCol w:w="236"/>
        <w:gridCol w:w="1054"/>
        <w:gridCol w:w="2920"/>
        <w:gridCol w:w="2780"/>
        <w:gridCol w:w="2480"/>
      </w:tblGrid>
      <w:tr w:rsidR="009D0976" w:rsidRPr="00AF4391" w:rsidTr="00AF4391">
        <w:trPr>
          <w:trHeight w:val="435"/>
        </w:trPr>
        <w:tc>
          <w:tcPr>
            <w:tcW w:w="1290" w:type="dxa"/>
            <w:gridSpan w:val="2"/>
            <w:tcBorders>
              <w:top w:val="nil"/>
              <w:left w:val="nil"/>
              <w:bottom w:val="nil"/>
              <w:right w:val="nil"/>
            </w:tcBorders>
            <w:noWrap/>
            <w:vAlign w:val="bottom"/>
          </w:tcPr>
          <w:p w:rsidR="009D0976" w:rsidRPr="00AF4391" w:rsidRDefault="009D0976" w:rsidP="00AF4391">
            <w:pPr>
              <w:widowControl/>
              <w:jc w:val="left"/>
              <w:rPr>
                <w:rFonts w:ascii="仿宋_GB2312" w:eastAsia="仿宋_GB2312" w:hAnsi="宋体" w:cs="宋体"/>
                <w:kern w:val="0"/>
                <w:sz w:val="28"/>
                <w:szCs w:val="28"/>
              </w:rPr>
            </w:pPr>
            <w:r w:rsidRPr="00AF4391">
              <w:rPr>
                <w:rFonts w:ascii="仿宋_GB2312" w:eastAsia="仿宋_GB2312" w:hAnsi="宋体" w:cs="宋体" w:hint="eastAsia"/>
                <w:kern w:val="0"/>
                <w:sz w:val="28"/>
                <w:szCs w:val="28"/>
              </w:rPr>
              <w:t>附件</w:t>
            </w:r>
            <w:r w:rsidRPr="00AF4391">
              <w:rPr>
                <w:rFonts w:ascii="仿宋_GB2312" w:eastAsia="仿宋_GB2312" w:hAnsi="宋体" w:cs="宋体"/>
                <w:kern w:val="0"/>
                <w:sz w:val="28"/>
                <w:szCs w:val="28"/>
              </w:rPr>
              <w:t>2</w:t>
            </w:r>
            <w:r w:rsidRPr="00AF4391">
              <w:rPr>
                <w:rFonts w:ascii="仿宋_GB2312" w:eastAsia="仿宋_GB2312" w:hAnsi="宋体" w:cs="宋体" w:hint="eastAsia"/>
                <w:kern w:val="0"/>
                <w:sz w:val="28"/>
                <w:szCs w:val="28"/>
              </w:rPr>
              <w:t>：</w:t>
            </w:r>
          </w:p>
        </w:tc>
        <w:tc>
          <w:tcPr>
            <w:tcW w:w="2920" w:type="dxa"/>
            <w:tcBorders>
              <w:top w:val="nil"/>
              <w:left w:val="nil"/>
              <w:bottom w:val="nil"/>
              <w:right w:val="nil"/>
            </w:tcBorders>
            <w:noWrap/>
            <w:vAlign w:val="bottom"/>
          </w:tcPr>
          <w:p w:rsidR="009D0976" w:rsidRPr="00AF4391" w:rsidRDefault="009D0976" w:rsidP="00AF4391">
            <w:pPr>
              <w:widowControl/>
              <w:jc w:val="left"/>
              <w:rPr>
                <w:rFonts w:ascii="宋体" w:cs="宋体"/>
                <w:kern w:val="0"/>
                <w:sz w:val="24"/>
                <w:szCs w:val="24"/>
              </w:rPr>
            </w:pPr>
          </w:p>
        </w:tc>
        <w:tc>
          <w:tcPr>
            <w:tcW w:w="2780" w:type="dxa"/>
            <w:tcBorders>
              <w:top w:val="nil"/>
              <w:left w:val="nil"/>
              <w:bottom w:val="nil"/>
              <w:right w:val="nil"/>
            </w:tcBorders>
            <w:noWrap/>
            <w:vAlign w:val="bottom"/>
          </w:tcPr>
          <w:p w:rsidR="009D0976" w:rsidRPr="00AF4391" w:rsidRDefault="009D0976" w:rsidP="00AF4391">
            <w:pPr>
              <w:widowControl/>
              <w:jc w:val="left"/>
              <w:rPr>
                <w:rFonts w:ascii="宋体" w:cs="宋体"/>
                <w:kern w:val="0"/>
                <w:sz w:val="24"/>
                <w:szCs w:val="24"/>
              </w:rPr>
            </w:pPr>
          </w:p>
        </w:tc>
        <w:tc>
          <w:tcPr>
            <w:tcW w:w="2480" w:type="dxa"/>
            <w:tcBorders>
              <w:top w:val="nil"/>
              <w:left w:val="nil"/>
              <w:bottom w:val="nil"/>
              <w:right w:val="nil"/>
            </w:tcBorders>
            <w:noWrap/>
            <w:vAlign w:val="bottom"/>
          </w:tcPr>
          <w:p w:rsidR="009D0976" w:rsidRPr="00AF4391" w:rsidRDefault="009D0976" w:rsidP="00AF4391">
            <w:pPr>
              <w:widowControl/>
              <w:jc w:val="left"/>
              <w:rPr>
                <w:rFonts w:ascii="宋体" w:cs="宋体"/>
                <w:kern w:val="0"/>
                <w:sz w:val="24"/>
                <w:szCs w:val="24"/>
              </w:rPr>
            </w:pPr>
          </w:p>
        </w:tc>
      </w:tr>
      <w:tr w:rsidR="009D0976" w:rsidRPr="00AF4391" w:rsidTr="00AF4391">
        <w:trPr>
          <w:trHeight w:val="435"/>
        </w:trPr>
        <w:tc>
          <w:tcPr>
            <w:tcW w:w="236" w:type="dxa"/>
            <w:tcBorders>
              <w:top w:val="nil"/>
              <w:left w:val="nil"/>
              <w:bottom w:val="nil"/>
              <w:right w:val="nil"/>
            </w:tcBorders>
            <w:noWrap/>
            <w:vAlign w:val="bottom"/>
          </w:tcPr>
          <w:p w:rsidR="009D0976" w:rsidRPr="00AF4391" w:rsidRDefault="009D0976" w:rsidP="00AF4391">
            <w:pPr>
              <w:widowControl/>
              <w:jc w:val="left"/>
              <w:rPr>
                <w:rFonts w:ascii="宋体" w:cs="宋体"/>
                <w:kern w:val="0"/>
                <w:sz w:val="24"/>
                <w:szCs w:val="24"/>
              </w:rPr>
            </w:pPr>
          </w:p>
        </w:tc>
        <w:tc>
          <w:tcPr>
            <w:tcW w:w="9234" w:type="dxa"/>
            <w:gridSpan w:val="4"/>
            <w:vMerge w:val="restart"/>
            <w:tcBorders>
              <w:top w:val="nil"/>
              <w:left w:val="nil"/>
              <w:bottom w:val="single" w:sz="8" w:space="0" w:color="000000"/>
              <w:right w:val="nil"/>
            </w:tcBorders>
            <w:noWrap/>
            <w:vAlign w:val="center"/>
          </w:tcPr>
          <w:p w:rsidR="009D0976" w:rsidRPr="00AF4391" w:rsidRDefault="009D0976" w:rsidP="00AF4391">
            <w:pPr>
              <w:widowControl/>
              <w:jc w:val="center"/>
              <w:rPr>
                <w:rFonts w:ascii="宋体" w:cs="宋体"/>
                <w:b/>
                <w:bCs/>
                <w:kern w:val="0"/>
                <w:sz w:val="32"/>
                <w:szCs w:val="32"/>
              </w:rPr>
            </w:pPr>
            <w:r w:rsidRPr="00AF4391">
              <w:rPr>
                <w:rFonts w:ascii="宋体" w:hAnsi="宋体" w:cs="宋体" w:hint="eastAsia"/>
                <w:b/>
                <w:bCs/>
                <w:kern w:val="0"/>
                <w:sz w:val="32"/>
                <w:szCs w:val="32"/>
              </w:rPr>
              <w:t>长沙市人身保险业诚信服务明星交流活动名额分配表</w:t>
            </w:r>
          </w:p>
        </w:tc>
      </w:tr>
      <w:tr w:rsidR="009D0976" w:rsidRPr="00AF4391" w:rsidTr="00AF4391">
        <w:trPr>
          <w:trHeight w:val="405"/>
        </w:trPr>
        <w:tc>
          <w:tcPr>
            <w:tcW w:w="236" w:type="dxa"/>
            <w:tcBorders>
              <w:top w:val="nil"/>
              <w:left w:val="nil"/>
              <w:bottom w:val="nil"/>
              <w:right w:val="nil"/>
            </w:tcBorders>
            <w:noWrap/>
            <w:vAlign w:val="bottom"/>
          </w:tcPr>
          <w:p w:rsidR="009D0976" w:rsidRPr="00AF4391" w:rsidRDefault="009D0976" w:rsidP="00AF4391">
            <w:pPr>
              <w:widowControl/>
              <w:jc w:val="left"/>
              <w:rPr>
                <w:rFonts w:ascii="宋体" w:cs="宋体"/>
                <w:kern w:val="0"/>
                <w:sz w:val="24"/>
                <w:szCs w:val="24"/>
              </w:rPr>
            </w:pPr>
          </w:p>
        </w:tc>
        <w:tc>
          <w:tcPr>
            <w:tcW w:w="9234" w:type="dxa"/>
            <w:gridSpan w:val="4"/>
            <w:vMerge/>
            <w:tcBorders>
              <w:top w:val="nil"/>
              <w:left w:val="nil"/>
              <w:bottom w:val="single" w:sz="4" w:space="0" w:color="auto"/>
              <w:right w:val="nil"/>
            </w:tcBorders>
            <w:vAlign w:val="center"/>
          </w:tcPr>
          <w:p w:rsidR="009D0976" w:rsidRPr="00AF4391" w:rsidRDefault="009D0976" w:rsidP="00AF4391">
            <w:pPr>
              <w:widowControl/>
              <w:jc w:val="left"/>
              <w:rPr>
                <w:rFonts w:ascii="宋体" w:cs="宋体"/>
                <w:b/>
                <w:bCs/>
                <w:kern w:val="0"/>
                <w:sz w:val="32"/>
                <w:szCs w:val="32"/>
              </w:rPr>
            </w:pPr>
          </w:p>
        </w:tc>
      </w:tr>
      <w:tr w:rsidR="009D0976" w:rsidRPr="00AF4391" w:rsidTr="00AF4391">
        <w:trPr>
          <w:trHeight w:val="600"/>
        </w:trPr>
        <w:tc>
          <w:tcPr>
            <w:tcW w:w="236" w:type="dxa"/>
            <w:tcBorders>
              <w:top w:val="nil"/>
              <w:left w:val="nil"/>
              <w:bottom w:val="nil"/>
              <w:right w:val="single" w:sz="4" w:space="0" w:color="auto"/>
            </w:tcBorders>
            <w:noWrap/>
            <w:vAlign w:val="bottom"/>
          </w:tcPr>
          <w:p w:rsidR="009D0976" w:rsidRPr="00AF4391" w:rsidRDefault="009D0976" w:rsidP="00AF4391">
            <w:pPr>
              <w:widowControl/>
              <w:jc w:val="left"/>
              <w:rPr>
                <w:rFonts w:ascii="宋体" w:cs="宋体"/>
                <w:kern w:val="0"/>
                <w:sz w:val="24"/>
                <w:szCs w:val="24"/>
              </w:rPr>
            </w:pPr>
          </w:p>
        </w:tc>
        <w:tc>
          <w:tcPr>
            <w:tcW w:w="1054" w:type="dxa"/>
            <w:tcBorders>
              <w:top w:val="single" w:sz="4" w:space="0" w:color="auto"/>
              <w:left w:val="single" w:sz="4" w:space="0" w:color="auto"/>
              <w:bottom w:val="single" w:sz="4" w:space="0" w:color="auto"/>
              <w:right w:val="single" w:sz="4" w:space="0" w:color="auto"/>
            </w:tcBorders>
            <w:vAlign w:val="center"/>
          </w:tcPr>
          <w:p w:rsidR="009D0976" w:rsidRPr="00AF4391" w:rsidRDefault="009D0976" w:rsidP="00AF4391">
            <w:pPr>
              <w:widowControl/>
              <w:jc w:val="center"/>
              <w:rPr>
                <w:rFonts w:ascii="宋体" w:cs="宋体"/>
                <w:b/>
                <w:bCs/>
                <w:kern w:val="0"/>
                <w:sz w:val="24"/>
                <w:szCs w:val="24"/>
              </w:rPr>
            </w:pPr>
            <w:r w:rsidRPr="00AF4391">
              <w:rPr>
                <w:rFonts w:ascii="宋体" w:hAnsi="宋体" w:cs="宋体" w:hint="eastAsia"/>
                <w:b/>
                <w:bCs/>
                <w:kern w:val="0"/>
                <w:sz w:val="24"/>
                <w:szCs w:val="24"/>
              </w:rPr>
              <w:t>序号</w:t>
            </w:r>
          </w:p>
        </w:tc>
        <w:tc>
          <w:tcPr>
            <w:tcW w:w="2920" w:type="dxa"/>
            <w:tcBorders>
              <w:top w:val="single" w:sz="4" w:space="0" w:color="auto"/>
              <w:left w:val="nil"/>
              <w:bottom w:val="single" w:sz="4" w:space="0" w:color="auto"/>
              <w:right w:val="single" w:sz="4" w:space="0" w:color="auto"/>
            </w:tcBorders>
            <w:vAlign w:val="center"/>
          </w:tcPr>
          <w:p w:rsidR="009D0976" w:rsidRPr="00AF4391" w:rsidRDefault="009D0976" w:rsidP="00AF4391">
            <w:pPr>
              <w:widowControl/>
              <w:jc w:val="center"/>
              <w:rPr>
                <w:rFonts w:ascii="宋体" w:cs="宋体"/>
                <w:b/>
                <w:bCs/>
                <w:kern w:val="0"/>
                <w:sz w:val="24"/>
                <w:szCs w:val="24"/>
              </w:rPr>
            </w:pPr>
            <w:r w:rsidRPr="00AF4391">
              <w:rPr>
                <w:rFonts w:ascii="宋体" w:hAnsi="宋体" w:cs="宋体" w:hint="eastAsia"/>
                <w:b/>
                <w:bCs/>
                <w:kern w:val="0"/>
                <w:sz w:val="24"/>
                <w:szCs w:val="24"/>
              </w:rPr>
              <w:t>公司名称</w:t>
            </w:r>
          </w:p>
        </w:tc>
        <w:tc>
          <w:tcPr>
            <w:tcW w:w="2780" w:type="dxa"/>
            <w:tcBorders>
              <w:top w:val="single" w:sz="4" w:space="0" w:color="auto"/>
              <w:left w:val="nil"/>
              <w:bottom w:val="single" w:sz="4" w:space="0" w:color="auto"/>
              <w:right w:val="single" w:sz="4" w:space="0" w:color="auto"/>
            </w:tcBorders>
            <w:vAlign w:val="center"/>
          </w:tcPr>
          <w:p w:rsidR="009D0976" w:rsidRPr="00AF4391" w:rsidRDefault="009D0976" w:rsidP="00AF4391">
            <w:pPr>
              <w:widowControl/>
              <w:jc w:val="center"/>
              <w:rPr>
                <w:rFonts w:ascii="宋体" w:cs="宋体"/>
                <w:b/>
                <w:bCs/>
                <w:kern w:val="0"/>
                <w:sz w:val="24"/>
                <w:szCs w:val="24"/>
              </w:rPr>
            </w:pPr>
            <w:r w:rsidRPr="00AF4391">
              <w:rPr>
                <w:rFonts w:ascii="宋体" w:hAnsi="宋体" w:cs="宋体" w:hint="eastAsia"/>
                <w:b/>
                <w:bCs/>
                <w:kern w:val="0"/>
                <w:sz w:val="24"/>
                <w:szCs w:val="24"/>
              </w:rPr>
              <w:t>市场份额</w:t>
            </w:r>
          </w:p>
        </w:tc>
        <w:tc>
          <w:tcPr>
            <w:tcW w:w="2480" w:type="dxa"/>
            <w:tcBorders>
              <w:top w:val="single" w:sz="4" w:space="0" w:color="auto"/>
              <w:left w:val="nil"/>
              <w:bottom w:val="single" w:sz="4" w:space="0" w:color="auto"/>
              <w:right w:val="single" w:sz="4" w:space="0" w:color="auto"/>
            </w:tcBorders>
            <w:vAlign w:val="center"/>
          </w:tcPr>
          <w:p w:rsidR="009D0976" w:rsidRPr="00AF4391" w:rsidRDefault="009D0976" w:rsidP="00AF4391">
            <w:pPr>
              <w:widowControl/>
              <w:jc w:val="center"/>
              <w:rPr>
                <w:rFonts w:ascii="宋体" w:cs="宋体"/>
                <w:b/>
                <w:bCs/>
                <w:kern w:val="0"/>
                <w:sz w:val="24"/>
                <w:szCs w:val="24"/>
              </w:rPr>
            </w:pPr>
            <w:r w:rsidRPr="00AF4391">
              <w:rPr>
                <w:rFonts w:ascii="宋体" w:hAnsi="宋体" w:cs="宋体" w:hint="eastAsia"/>
                <w:b/>
                <w:bCs/>
                <w:kern w:val="0"/>
                <w:sz w:val="24"/>
                <w:szCs w:val="24"/>
              </w:rPr>
              <w:t>推选名额</w:t>
            </w:r>
          </w:p>
        </w:tc>
      </w:tr>
      <w:tr w:rsidR="009D0976" w:rsidRPr="00AF4391" w:rsidTr="00AF4391">
        <w:trPr>
          <w:trHeight w:val="435"/>
        </w:trPr>
        <w:tc>
          <w:tcPr>
            <w:tcW w:w="236" w:type="dxa"/>
            <w:tcBorders>
              <w:top w:val="nil"/>
              <w:left w:val="nil"/>
              <w:bottom w:val="nil"/>
              <w:right w:val="nil"/>
            </w:tcBorders>
            <w:noWrap/>
            <w:vAlign w:val="bottom"/>
          </w:tcPr>
          <w:p w:rsidR="009D0976" w:rsidRPr="00AF4391" w:rsidRDefault="009D0976" w:rsidP="00AF4391">
            <w:pPr>
              <w:widowControl/>
              <w:jc w:val="left"/>
              <w:rPr>
                <w:rFonts w:ascii="宋体" w:cs="宋体"/>
                <w:kern w:val="0"/>
                <w:sz w:val="24"/>
                <w:szCs w:val="24"/>
              </w:rPr>
            </w:pPr>
          </w:p>
        </w:tc>
        <w:tc>
          <w:tcPr>
            <w:tcW w:w="1054" w:type="dxa"/>
            <w:tcBorders>
              <w:top w:val="nil"/>
              <w:left w:val="single" w:sz="8" w:space="0" w:color="auto"/>
              <w:bottom w:val="single" w:sz="4" w:space="0" w:color="auto"/>
              <w:right w:val="single" w:sz="4"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1</w:t>
            </w:r>
          </w:p>
        </w:tc>
        <w:tc>
          <w:tcPr>
            <w:tcW w:w="2920" w:type="dxa"/>
            <w:tcBorders>
              <w:top w:val="nil"/>
              <w:left w:val="nil"/>
              <w:bottom w:val="single" w:sz="4" w:space="0" w:color="auto"/>
              <w:right w:val="single" w:sz="4"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hint="eastAsia"/>
                <w:kern w:val="0"/>
                <w:sz w:val="24"/>
                <w:szCs w:val="24"/>
              </w:rPr>
              <w:t>中国人寿</w:t>
            </w:r>
          </w:p>
        </w:tc>
        <w:tc>
          <w:tcPr>
            <w:tcW w:w="2780" w:type="dxa"/>
            <w:tcBorders>
              <w:top w:val="nil"/>
              <w:left w:val="nil"/>
              <w:bottom w:val="single" w:sz="4" w:space="0" w:color="auto"/>
              <w:right w:val="single" w:sz="4" w:space="0" w:color="auto"/>
            </w:tcBorders>
            <w:noWrap/>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 xml:space="preserve">30.99 </w:t>
            </w:r>
          </w:p>
        </w:tc>
        <w:tc>
          <w:tcPr>
            <w:tcW w:w="2480" w:type="dxa"/>
            <w:tcBorders>
              <w:top w:val="nil"/>
              <w:left w:val="nil"/>
              <w:bottom w:val="single" w:sz="4" w:space="0" w:color="auto"/>
              <w:right w:val="single" w:sz="8"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 xml:space="preserve">21 </w:t>
            </w:r>
          </w:p>
        </w:tc>
      </w:tr>
      <w:tr w:rsidR="009D0976" w:rsidRPr="00AF4391" w:rsidTr="00AF4391">
        <w:trPr>
          <w:trHeight w:val="435"/>
        </w:trPr>
        <w:tc>
          <w:tcPr>
            <w:tcW w:w="236" w:type="dxa"/>
            <w:tcBorders>
              <w:top w:val="nil"/>
              <w:left w:val="nil"/>
              <w:bottom w:val="nil"/>
              <w:right w:val="nil"/>
            </w:tcBorders>
            <w:noWrap/>
            <w:vAlign w:val="bottom"/>
          </w:tcPr>
          <w:p w:rsidR="009D0976" w:rsidRPr="00AF4391" w:rsidRDefault="009D0976" w:rsidP="00AF4391">
            <w:pPr>
              <w:widowControl/>
              <w:jc w:val="left"/>
              <w:rPr>
                <w:rFonts w:ascii="宋体" w:cs="宋体"/>
                <w:kern w:val="0"/>
                <w:sz w:val="24"/>
                <w:szCs w:val="24"/>
              </w:rPr>
            </w:pPr>
          </w:p>
        </w:tc>
        <w:tc>
          <w:tcPr>
            <w:tcW w:w="1054" w:type="dxa"/>
            <w:tcBorders>
              <w:top w:val="nil"/>
              <w:left w:val="single" w:sz="8" w:space="0" w:color="auto"/>
              <w:bottom w:val="single" w:sz="4" w:space="0" w:color="auto"/>
              <w:right w:val="single" w:sz="4"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2</w:t>
            </w:r>
          </w:p>
        </w:tc>
        <w:tc>
          <w:tcPr>
            <w:tcW w:w="2920" w:type="dxa"/>
            <w:tcBorders>
              <w:top w:val="nil"/>
              <w:left w:val="nil"/>
              <w:bottom w:val="single" w:sz="4" w:space="0" w:color="auto"/>
              <w:right w:val="single" w:sz="4"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hint="eastAsia"/>
                <w:kern w:val="0"/>
                <w:sz w:val="24"/>
                <w:szCs w:val="24"/>
              </w:rPr>
              <w:t>平安寿险</w:t>
            </w:r>
          </w:p>
        </w:tc>
        <w:tc>
          <w:tcPr>
            <w:tcW w:w="2780" w:type="dxa"/>
            <w:tcBorders>
              <w:top w:val="nil"/>
              <w:left w:val="nil"/>
              <w:bottom w:val="single" w:sz="4" w:space="0" w:color="auto"/>
              <w:right w:val="single" w:sz="4" w:space="0" w:color="auto"/>
            </w:tcBorders>
            <w:noWrap/>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 xml:space="preserve">18.99 </w:t>
            </w:r>
          </w:p>
        </w:tc>
        <w:tc>
          <w:tcPr>
            <w:tcW w:w="2480" w:type="dxa"/>
            <w:tcBorders>
              <w:top w:val="nil"/>
              <w:left w:val="nil"/>
              <w:bottom w:val="single" w:sz="4" w:space="0" w:color="auto"/>
              <w:right w:val="single" w:sz="8"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 xml:space="preserve">12 </w:t>
            </w:r>
          </w:p>
        </w:tc>
      </w:tr>
      <w:tr w:rsidR="009D0976" w:rsidRPr="00AF4391" w:rsidTr="00AF4391">
        <w:trPr>
          <w:trHeight w:val="435"/>
        </w:trPr>
        <w:tc>
          <w:tcPr>
            <w:tcW w:w="236" w:type="dxa"/>
            <w:tcBorders>
              <w:top w:val="nil"/>
              <w:left w:val="nil"/>
              <w:bottom w:val="nil"/>
              <w:right w:val="nil"/>
            </w:tcBorders>
            <w:noWrap/>
            <w:vAlign w:val="bottom"/>
          </w:tcPr>
          <w:p w:rsidR="009D0976" w:rsidRPr="00AF4391" w:rsidRDefault="009D0976" w:rsidP="00AF4391">
            <w:pPr>
              <w:widowControl/>
              <w:jc w:val="left"/>
              <w:rPr>
                <w:rFonts w:ascii="宋体" w:cs="宋体"/>
                <w:kern w:val="0"/>
                <w:sz w:val="24"/>
                <w:szCs w:val="24"/>
              </w:rPr>
            </w:pPr>
          </w:p>
        </w:tc>
        <w:tc>
          <w:tcPr>
            <w:tcW w:w="1054" w:type="dxa"/>
            <w:tcBorders>
              <w:top w:val="nil"/>
              <w:left w:val="single" w:sz="8" w:space="0" w:color="auto"/>
              <w:bottom w:val="single" w:sz="4" w:space="0" w:color="auto"/>
              <w:right w:val="single" w:sz="4"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3</w:t>
            </w:r>
          </w:p>
        </w:tc>
        <w:tc>
          <w:tcPr>
            <w:tcW w:w="2920" w:type="dxa"/>
            <w:tcBorders>
              <w:top w:val="nil"/>
              <w:left w:val="nil"/>
              <w:bottom w:val="single" w:sz="4" w:space="0" w:color="auto"/>
              <w:right w:val="single" w:sz="4"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hint="eastAsia"/>
                <w:kern w:val="0"/>
                <w:sz w:val="24"/>
                <w:szCs w:val="24"/>
              </w:rPr>
              <w:t>太平洋寿险</w:t>
            </w:r>
          </w:p>
        </w:tc>
        <w:tc>
          <w:tcPr>
            <w:tcW w:w="2780" w:type="dxa"/>
            <w:tcBorders>
              <w:top w:val="nil"/>
              <w:left w:val="nil"/>
              <w:bottom w:val="single" w:sz="4" w:space="0" w:color="auto"/>
              <w:right w:val="single" w:sz="4" w:space="0" w:color="auto"/>
            </w:tcBorders>
            <w:noWrap/>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 xml:space="preserve">4.19 </w:t>
            </w:r>
          </w:p>
        </w:tc>
        <w:tc>
          <w:tcPr>
            <w:tcW w:w="2480" w:type="dxa"/>
            <w:tcBorders>
              <w:top w:val="nil"/>
              <w:left w:val="nil"/>
              <w:bottom w:val="single" w:sz="4" w:space="0" w:color="auto"/>
              <w:right w:val="single" w:sz="8"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 xml:space="preserve">5 </w:t>
            </w:r>
          </w:p>
        </w:tc>
      </w:tr>
      <w:tr w:rsidR="009D0976" w:rsidRPr="00AF4391" w:rsidTr="00AF4391">
        <w:trPr>
          <w:trHeight w:val="435"/>
        </w:trPr>
        <w:tc>
          <w:tcPr>
            <w:tcW w:w="236" w:type="dxa"/>
            <w:tcBorders>
              <w:top w:val="nil"/>
              <w:left w:val="nil"/>
              <w:bottom w:val="nil"/>
              <w:right w:val="nil"/>
            </w:tcBorders>
            <w:noWrap/>
            <w:vAlign w:val="bottom"/>
          </w:tcPr>
          <w:p w:rsidR="009D0976" w:rsidRPr="00AF4391" w:rsidRDefault="009D0976" w:rsidP="00AF4391">
            <w:pPr>
              <w:widowControl/>
              <w:jc w:val="left"/>
              <w:rPr>
                <w:rFonts w:ascii="宋体" w:cs="宋体"/>
                <w:kern w:val="0"/>
                <w:sz w:val="24"/>
                <w:szCs w:val="24"/>
              </w:rPr>
            </w:pPr>
          </w:p>
        </w:tc>
        <w:tc>
          <w:tcPr>
            <w:tcW w:w="1054" w:type="dxa"/>
            <w:tcBorders>
              <w:top w:val="nil"/>
              <w:left w:val="single" w:sz="8" w:space="0" w:color="auto"/>
              <w:bottom w:val="single" w:sz="4" w:space="0" w:color="auto"/>
              <w:right w:val="single" w:sz="4"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4</w:t>
            </w:r>
          </w:p>
        </w:tc>
        <w:tc>
          <w:tcPr>
            <w:tcW w:w="2920" w:type="dxa"/>
            <w:tcBorders>
              <w:top w:val="nil"/>
              <w:left w:val="nil"/>
              <w:bottom w:val="single" w:sz="4" w:space="0" w:color="auto"/>
              <w:right w:val="single" w:sz="4"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hint="eastAsia"/>
                <w:kern w:val="0"/>
                <w:sz w:val="24"/>
                <w:szCs w:val="24"/>
              </w:rPr>
              <w:t>新华人寿</w:t>
            </w:r>
          </w:p>
        </w:tc>
        <w:tc>
          <w:tcPr>
            <w:tcW w:w="2780" w:type="dxa"/>
            <w:tcBorders>
              <w:top w:val="nil"/>
              <w:left w:val="nil"/>
              <w:bottom w:val="single" w:sz="4" w:space="0" w:color="auto"/>
              <w:right w:val="single" w:sz="4" w:space="0" w:color="auto"/>
            </w:tcBorders>
            <w:noWrap/>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 xml:space="preserve">14.24 </w:t>
            </w:r>
          </w:p>
        </w:tc>
        <w:tc>
          <w:tcPr>
            <w:tcW w:w="2480" w:type="dxa"/>
            <w:tcBorders>
              <w:top w:val="nil"/>
              <w:left w:val="nil"/>
              <w:bottom w:val="single" w:sz="4" w:space="0" w:color="auto"/>
              <w:right w:val="single" w:sz="8"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 xml:space="preserve">10 </w:t>
            </w:r>
          </w:p>
        </w:tc>
      </w:tr>
      <w:tr w:rsidR="009D0976" w:rsidRPr="00AF4391" w:rsidTr="00AF4391">
        <w:trPr>
          <w:trHeight w:val="435"/>
        </w:trPr>
        <w:tc>
          <w:tcPr>
            <w:tcW w:w="236" w:type="dxa"/>
            <w:tcBorders>
              <w:top w:val="nil"/>
              <w:left w:val="nil"/>
              <w:bottom w:val="nil"/>
              <w:right w:val="nil"/>
            </w:tcBorders>
            <w:noWrap/>
            <w:vAlign w:val="bottom"/>
          </w:tcPr>
          <w:p w:rsidR="009D0976" w:rsidRPr="00AF4391" w:rsidRDefault="009D0976" w:rsidP="00AF4391">
            <w:pPr>
              <w:widowControl/>
              <w:jc w:val="left"/>
              <w:rPr>
                <w:rFonts w:ascii="宋体" w:cs="宋体"/>
                <w:kern w:val="0"/>
                <w:sz w:val="24"/>
                <w:szCs w:val="24"/>
              </w:rPr>
            </w:pPr>
          </w:p>
        </w:tc>
        <w:tc>
          <w:tcPr>
            <w:tcW w:w="1054" w:type="dxa"/>
            <w:tcBorders>
              <w:top w:val="nil"/>
              <w:left w:val="single" w:sz="8" w:space="0" w:color="auto"/>
              <w:bottom w:val="single" w:sz="4" w:space="0" w:color="auto"/>
              <w:right w:val="single" w:sz="4"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5</w:t>
            </w:r>
          </w:p>
        </w:tc>
        <w:tc>
          <w:tcPr>
            <w:tcW w:w="2920" w:type="dxa"/>
            <w:tcBorders>
              <w:top w:val="nil"/>
              <w:left w:val="nil"/>
              <w:bottom w:val="single" w:sz="4" w:space="0" w:color="auto"/>
              <w:right w:val="single" w:sz="4"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hint="eastAsia"/>
                <w:kern w:val="0"/>
                <w:sz w:val="24"/>
                <w:szCs w:val="24"/>
              </w:rPr>
              <w:t>泰康人寿</w:t>
            </w:r>
          </w:p>
        </w:tc>
        <w:tc>
          <w:tcPr>
            <w:tcW w:w="2780" w:type="dxa"/>
            <w:tcBorders>
              <w:top w:val="nil"/>
              <w:left w:val="nil"/>
              <w:bottom w:val="single" w:sz="4" w:space="0" w:color="auto"/>
              <w:right w:val="single" w:sz="4" w:space="0" w:color="auto"/>
            </w:tcBorders>
            <w:noWrap/>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 xml:space="preserve">4.19 </w:t>
            </w:r>
          </w:p>
        </w:tc>
        <w:tc>
          <w:tcPr>
            <w:tcW w:w="2480" w:type="dxa"/>
            <w:tcBorders>
              <w:top w:val="nil"/>
              <w:left w:val="nil"/>
              <w:bottom w:val="single" w:sz="4" w:space="0" w:color="auto"/>
              <w:right w:val="single" w:sz="8"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 xml:space="preserve">6 </w:t>
            </w:r>
          </w:p>
        </w:tc>
      </w:tr>
      <w:tr w:rsidR="009D0976" w:rsidRPr="00AF4391" w:rsidTr="00AF4391">
        <w:trPr>
          <w:trHeight w:val="435"/>
        </w:trPr>
        <w:tc>
          <w:tcPr>
            <w:tcW w:w="236" w:type="dxa"/>
            <w:tcBorders>
              <w:top w:val="nil"/>
              <w:left w:val="nil"/>
              <w:bottom w:val="nil"/>
              <w:right w:val="nil"/>
            </w:tcBorders>
            <w:noWrap/>
            <w:vAlign w:val="bottom"/>
          </w:tcPr>
          <w:p w:rsidR="009D0976" w:rsidRPr="00AF4391" w:rsidRDefault="009D0976" w:rsidP="00AF4391">
            <w:pPr>
              <w:widowControl/>
              <w:jc w:val="left"/>
              <w:rPr>
                <w:rFonts w:ascii="宋体" w:cs="宋体"/>
                <w:kern w:val="0"/>
                <w:sz w:val="24"/>
                <w:szCs w:val="24"/>
              </w:rPr>
            </w:pPr>
          </w:p>
        </w:tc>
        <w:tc>
          <w:tcPr>
            <w:tcW w:w="1054" w:type="dxa"/>
            <w:tcBorders>
              <w:top w:val="nil"/>
              <w:left w:val="single" w:sz="8" w:space="0" w:color="auto"/>
              <w:bottom w:val="single" w:sz="4" w:space="0" w:color="auto"/>
              <w:right w:val="single" w:sz="4"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6</w:t>
            </w:r>
          </w:p>
        </w:tc>
        <w:tc>
          <w:tcPr>
            <w:tcW w:w="2920" w:type="dxa"/>
            <w:tcBorders>
              <w:top w:val="nil"/>
              <w:left w:val="nil"/>
              <w:bottom w:val="single" w:sz="4" w:space="0" w:color="auto"/>
              <w:right w:val="single" w:sz="4"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hint="eastAsia"/>
                <w:kern w:val="0"/>
                <w:sz w:val="24"/>
                <w:szCs w:val="24"/>
              </w:rPr>
              <w:t>人保寿险</w:t>
            </w:r>
          </w:p>
        </w:tc>
        <w:tc>
          <w:tcPr>
            <w:tcW w:w="2780" w:type="dxa"/>
            <w:tcBorders>
              <w:top w:val="nil"/>
              <w:left w:val="nil"/>
              <w:bottom w:val="single" w:sz="4" w:space="0" w:color="auto"/>
              <w:right w:val="single" w:sz="4" w:space="0" w:color="auto"/>
            </w:tcBorders>
            <w:noWrap/>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 xml:space="preserve">8.14 </w:t>
            </w:r>
          </w:p>
        </w:tc>
        <w:tc>
          <w:tcPr>
            <w:tcW w:w="2480" w:type="dxa"/>
            <w:tcBorders>
              <w:top w:val="nil"/>
              <w:left w:val="nil"/>
              <w:bottom w:val="single" w:sz="4" w:space="0" w:color="auto"/>
              <w:right w:val="single" w:sz="8"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 xml:space="preserve">7 </w:t>
            </w:r>
          </w:p>
        </w:tc>
      </w:tr>
      <w:tr w:rsidR="009D0976" w:rsidRPr="00AF4391" w:rsidTr="00AF4391">
        <w:trPr>
          <w:trHeight w:val="435"/>
        </w:trPr>
        <w:tc>
          <w:tcPr>
            <w:tcW w:w="236" w:type="dxa"/>
            <w:tcBorders>
              <w:top w:val="nil"/>
              <w:left w:val="nil"/>
              <w:bottom w:val="nil"/>
              <w:right w:val="nil"/>
            </w:tcBorders>
            <w:noWrap/>
            <w:vAlign w:val="bottom"/>
          </w:tcPr>
          <w:p w:rsidR="009D0976" w:rsidRPr="00AF4391" w:rsidRDefault="009D0976" w:rsidP="00AF4391">
            <w:pPr>
              <w:widowControl/>
              <w:jc w:val="left"/>
              <w:rPr>
                <w:rFonts w:ascii="宋体" w:cs="宋体"/>
                <w:kern w:val="0"/>
                <w:sz w:val="24"/>
                <w:szCs w:val="24"/>
              </w:rPr>
            </w:pPr>
          </w:p>
        </w:tc>
        <w:tc>
          <w:tcPr>
            <w:tcW w:w="1054" w:type="dxa"/>
            <w:tcBorders>
              <w:top w:val="nil"/>
              <w:left w:val="single" w:sz="8" w:space="0" w:color="auto"/>
              <w:bottom w:val="single" w:sz="4" w:space="0" w:color="auto"/>
              <w:right w:val="single" w:sz="4"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7</w:t>
            </w:r>
          </w:p>
        </w:tc>
        <w:tc>
          <w:tcPr>
            <w:tcW w:w="2920" w:type="dxa"/>
            <w:tcBorders>
              <w:top w:val="nil"/>
              <w:left w:val="nil"/>
              <w:bottom w:val="single" w:sz="4" w:space="0" w:color="auto"/>
              <w:right w:val="single" w:sz="4"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hint="eastAsia"/>
                <w:kern w:val="0"/>
                <w:sz w:val="24"/>
                <w:szCs w:val="24"/>
              </w:rPr>
              <w:t>中英人寿</w:t>
            </w:r>
          </w:p>
        </w:tc>
        <w:tc>
          <w:tcPr>
            <w:tcW w:w="2780" w:type="dxa"/>
            <w:tcBorders>
              <w:top w:val="nil"/>
              <w:left w:val="nil"/>
              <w:bottom w:val="single" w:sz="4" w:space="0" w:color="auto"/>
              <w:right w:val="single" w:sz="4" w:space="0" w:color="auto"/>
            </w:tcBorders>
            <w:noWrap/>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 xml:space="preserve">1.95 </w:t>
            </w:r>
          </w:p>
        </w:tc>
        <w:tc>
          <w:tcPr>
            <w:tcW w:w="2480" w:type="dxa"/>
            <w:tcBorders>
              <w:top w:val="nil"/>
              <w:left w:val="nil"/>
              <w:bottom w:val="single" w:sz="4" w:space="0" w:color="auto"/>
              <w:right w:val="single" w:sz="8"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 xml:space="preserve">3 </w:t>
            </w:r>
          </w:p>
        </w:tc>
      </w:tr>
      <w:tr w:rsidR="009D0976" w:rsidRPr="00AF4391" w:rsidTr="00AF4391">
        <w:trPr>
          <w:trHeight w:val="435"/>
        </w:trPr>
        <w:tc>
          <w:tcPr>
            <w:tcW w:w="236" w:type="dxa"/>
            <w:tcBorders>
              <w:top w:val="nil"/>
              <w:left w:val="nil"/>
              <w:bottom w:val="nil"/>
              <w:right w:val="nil"/>
            </w:tcBorders>
            <w:noWrap/>
            <w:vAlign w:val="bottom"/>
          </w:tcPr>
          <w:p w:rsidR="009D0976" w:rsidRPr="00AF4391" w:rsidRDefault="009D0976" w:rsidP="00AF4391">
            <w:pPr>
              <w:widowControl/>
              <w:jc w:val="left"/>
              <w:rPr>
                <w:rFonts w:ascii="宋体" w:cs="宋体"/>
                <w:kern w:val="0"/>
                <w:sz w:val="24"/>
                <w:szCs w:val="24"/>
              </w:rPr>
            </w:pPr>
          </w:p>
        </w:tc>
        <w:tc>
          <w:tcPr>
            <w:tcW w:w="1054" w:type="dxa"/>
            <w:tcBorders>
              <w:top w:val="nil"/>
              <w:left w:val="single" w:sz="8" w:space="0" w:color="auto"/>
              <w:bottom w:val="single" w:sz="4" w:space="0" w:color="auto"/>
              <w:right w:val="single" w:sz="4"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8</w:t>
            </w:r>
          </w:p>
        </w:tc>
        <w:tc>
          <w:tcPr>
            <w:tcW w:w="2920" w:type="dxa"/>
            <w:tcBorders>
              <w:top w:val="nil"/>
              <w:left w:val="nil"/>
              <w:bottom w:val="single" w:sz="4" w:space="0" w:color="auto"/>
              <w:right w:val="single" w:sz="4"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hint="eastAsia"/>
                <w:kern w:val="0"/>
                <w:sz w:val="24"/>
                <w:szCs w:val="24"/>
              </w:rPr>
              <w:t>农银人寿</w:t>
            </w:r>
          </w:p>
        </w:tc>
        <w:tc>
          <w:tcPr>
            <w:tcW w:w="2780" w:type="dxa"/>
            <w:tcBorders>
              <w:top w:val="nil"/>
              <w:left w:val="nil"/>
              <w:bottom w:val="single" w:sz="4" w:space="0" w:color="auto"/>
              <w:right w:val="single" w:sz="4" w:space="0" w:color="auto"/>
            </w:tcBorders>
            <w:noWrap/>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 xml:space="preserve">0.84 </w:t>
            </w:r>
          </w:p>
        </w:tc>
        <w:tc>
          <w:tcPr>
            <w:tcW w:w="2480" w:type="dxa"/>
            <w:tcBorders>
              <w:top w:val="nil"/>
              <w:left w:val="nil"/>
              <w:bottom w:val="single" w:sz="4" w:space="0" w:color="auto"/>
              <w:right w:val="single" w:sz="8"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 xml:space="preserve">2 </w:t>
            </w:r>
          </w:p>
        </w:tc>
      </w:tr>
      <w:tr w:rsidR="009D0976" w:rsidRPr="00AF4391" w:rsidTr="00AF4391">
        <w:trPr>
          <w:trHeight w:val="435"/>
        </w:trPr>
        <w:tc>
          <w:tcPr>
            <w:tcW w:w="236" w:type="dxa"/>
            <w:tcBorders>
              <w:top w:val="nil"/>
              <w:left w:val="nil"/>
              <w:bottom w:val="nil"/>
              <w:right w:val="nil"/>
            </w:tcBorders>
            <w:noWrap/>
            <w:vAlign w:val="bottom"/>
          </w:tcPr>
          <w:p w:rsidR="009D0976" w:rsidRPr="00AF4391" w:rsidRDefault="009D0976" w:rsidP="00AF4391">
            <w:pPr>
              <w:widowControl/>
              <w:jc w:val="left"/>
              <w:rPr>
                <w:rFonts w:ascii="宋体" w:cs="宋体"/>
                <w:kern w:val="0"/>
                <w:sz w:val="24"/>
                <w:szCs w:val="24"/>
              </w:rPr>
            </w:pPr>
          </w:p>
        </w:tc>
        <w:tc>
          <w:tcPr>
            <w:tcW w:w="1054" w:type="dxa"/>
            <w:tcBorders>
              <w:top w:val="nil"/>
              <w:left w:val="single" w:sz="8" w:space="0" w:color="auto"/>
              <w:bottom w:val="single" w:sz="4" w:space="0" w:color="auto"/>
              <w:right w:val="single" w:sz="4"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9</w:t>
            </w:r>
          </w:p>
        </w:tc>
        <w:tc>
          <w:tcPr>
            <w:tcW w:w="2920" w:type="dxa"/>
            <w:tcBorders>
              <w:top w:val="nil"/>
              <w:left w:val="nil"/>
              <w:bottom w:val="single" w:sz="4" w:space="0" w:color="auto"/>
              <w:right w:val="single" w:sz="4"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hint="eastAsia"/>
                <w:kern w:val="0"/>
                <w:sz w:val="24"/>
                <w:szCs w:val="24"/>
              </w:rPr>
              <w:t>合众人寿</w:t>
            </w:r>
          </w:p>
        </w:tc>
        <w:tc>
          <w:tcPr>
            <w:tcW w:w="2780" w:type="dxa"/>
            <w:tcBorders>
              <w:top w:val="nil"/>
              <w:left w:val="nil"/>
              <w:bottom w:val="single" w:sz="4" w:space="0" w:color="auto"/>
              <w:right w:val="single" w:sz="4" w:space="0" w:color="auto"/>
            </w:tcBorders>
            <w:noWrap/>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 xml:space="preserve">1.23 </w:t>
            </w:r>
          </w:p>
        </w:tc>
        <w:tc>
          <w:tcPr>
            <w:tcW w:w="2480" w:type="dxa"/>
            <w:tcBorders>
              <w:top w:val="nil"/>
              <w:left w:val="nil"/>
              <w:bottom w:val="single" w:sz="4" w:space="0" w:color="auto"/>
              <w:right w:val="single" w:sz="8"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 xml:space="preserve">3 </w:t>
            </w:r>
          </w:p>
        </w:tc>
      </w:tr>
      <w:tr w:rsidR="009D0976" w:rsidRPr="00AF4391" w:rsidTr="00AF4391">
        <w:trPr>
          <w:trHeight w:val="435"/>
        </w:trPr>
        <w:tc>
          <w:tcPr>
            <w:tcW w:w="236" w:type="dxa"/>
            <w:tcBorders>
              <w:top w:val="nil"/>
              <w:left w:val="nil"/>
              <w:bottom w:val="nil"/>
              <w:right w:val="nil"/>
            </w:tcBorders>
            <w:noWrap/>
            <w:vAlign w:val="bottom"/>
          </w:tcPr>
          <w:p w:rsidR="009D0976" w:rsidRPr="00AF4391" w:rsidRDefault="009D0976" w:rsidP="00AF4391">
            <w:pPr>
              <w:widowControl/>
              <w:jc w:val="left"/>
              <w:rPr>
                <w:rFonts w:ascii="宋体" w:cs="宋体"/>
                <w:kern w:val="0"/>
                <w:sz w:val="24"/>
                <w:szCs w:val="24"/>
              </w:rPr>
            </w:pPr>
          </w:p>
        </w:tc>
        <w:tc>
          <w:tcPr>
            <w:tcW w:w="1054" w:type="dxa"/>
            <w:tcBorders>
              <w:top w:val="nil"/>
              <w:left w:val="single" w:sz="8" w:space="0" w:color="auto"/>
              <w:bottom w:val="single" w:sz="4" w:space="0" w:color="auto"/>
              <w:right w:val="single" w:sz="4"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10</w:t>
            </w:r>
          </w:p>
        </w:tc>
        <w:tc>
          <w:tcPr>
            <w:tcW w:w="2920" w:type="dxa"/>
            <w:tcBorders>
              <w:top w:val="nil"/>
              <w:left w:val="nil"/>
              <w:bottom w:val="single" w:sz="4" w:space="0" w:color="auto"/>
              <w:right w:val="single" w:sz="4"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hint="eastAsia"/>
                <w:kern w:val="0"/>
                <w:sz w:val="24"/>
                <w:szCs w:val="24"/>
              </w:rPr>
              <w:t>生命人寿</w:t>
            </w:r>
          </w:p>
        </w:tc>
        <w:tc>
          <w:tcPr>
            <w:tcW w:w="2780" w:type="dxa"/>
            <w:tcBorders>
              <w:top w:val="nil"/>
              <w:left w:val="nil"/>
              <w:bottom w:val="single" w:sz="4" w:space="0" w:color="auto"/>
              <w:right w:val="single" w:sz="4" w:space="0" w:color="auto"/>
            </w:tcBorders>
            <w:noWrap/>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 xml:space="preserve">3.69 </w:t>
            </w:r>
          </w:p>
        </w:tc>
        <w:tc>
          <w:tcPr>
            <w:tcW w:w="2480" w:type="dxa"/>
            <w:tcBorders>
              <w:top w:val="nil"/>
              <w:left w:val="nil"/>
              <w:bottom w:val="single" w:sz="4" w:space="0" w:color="auto"/>
              <w:right w:val="single" w:sz="8"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 xml:space="preserve">4 </w:t>
            </w:r>
          </w:p>
        </w:tc>
      </w:tr>
      <w:tr w:rsidR="009D0976" w:rsidRPr="00AF4391" w:rsidTr="00AF4391">
        <w:trPr>
          <w:trHeight w:val="435"/>
        </w:trPr>
        <w:tc>
          <w:tcPr>
            <w:tcW w:w="236" w:type="dxa"/>
            <w:tcBorders>
              <w:top w:val="nil"/>
              <w:left w:val="nil"/>
              <w:bottom w:val="nil"/>
              <w:right w:val="nil"/>
            </w:tcBorders>
            <w:noWrap/>
            <w:vAlign w:val="bottom"/>
          </w:tcPr>
          <w:p w:rsidR="009D0976" w:rsidRPr="00AF4391" w:rsidRDefault="009D0976" w:rsidP="00AF4391">
            <w:pPr>
              <w:widowControl/>
              <w:jc w:val="left"/>
              <w:rPr>
                <w:rFonts w:ascii="宋体" w:cs="宋体"/>
                <w:kern w:val="0"/>
                <w:sz w:val="24"/>
                <w:szCs w:val="24"/>
              </w:rPr>
            </w:pPr>
          </w:p>
        </w:tc>
        <w:tc>
          <w:tcPr>
            <w:tcW w:w="1054" w:type="dxa"/>
            <w:tcBorders>
              <w:top w:val="nil"/>
              <w:left w:val="single" w:sz="8" w:space="0" w:color="auto"/>
              <w:bottom w:val="single" w:sz="4" w:space="0" w:color="auto"/>
              <w:right w:val="single" w:sz="4"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11</w:t>
            </w:r>
          </w:p>
        </w:tc>
        <w:tc>
          <w:tcPr>
            <w:tcW w:w="2920" w:type="dxa"/>
            <w:tcBorders>
              <w:top w:val="nil"/>
              <w:left w:val="nil"/>
              <w:bottom w:val="single" w:sz="4" w:space="0" w:color="auto"/>
              <w:right w:val="single" w:sz="4"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hint="eastAsia"/>
                <w:kern w:val="0"/>
                <w:sz w:val="24"/>
                <w:szCs w:val="24"/>
              </w:rPr>
              <w:t>太平人寿</w:t>
            </w:r>
          </w:p>
        </w:tc>
        <w:tc>
          <w:tcPr>
            <w:tcW w:w="2780" w:type="dxa"/>
            <w:tcBorders>
              <w:top w:val="nil"/>
              <w:left w:val="nil"/>
              <w:bottom w:val="single" w:sz="4" w:space="0" w:color="auto"/>
              <w:right w:val="single" w:sz="4" w:space="0" w:color="auto"/>
            </w:tcBorders>
            <w:noWrap/>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 xml:space="preserve">4.06 </w:t>
            </w:r>
          </w:p>
        </w:tc>
        <w:tc>
          <w:tcPr>
            <w:tcW w:w="2480" w:type="dxa"/>
            <w:tcBorders>
              <w:top w:val="nil"/>
              <w:left w:val="nil"/>
              <w:bottom w:val="single" w:sz="4" w:space="0" w:color="auto"/>
              <w:right w:val="single" w:sz="8"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 xml:space="preserve">5 </w:t>
            </w:r>
          </w:p>
        </w:tc>
      </w:tr>
      <w:tr w:rsidR="009D0976" w:rsidRPr="00AF4391" w:rsidTr="00AF4391">
        <w:trPr>
          <w:trHeight w:val="435"/>
        </w:trPr>
        <w:tc>
          <w:tcPr>
            <w:tcW w:w="236" w:type="dxa"/>
            <w:tcBorders>
              <w:top w:val="nil"/>
              <w:left w:val="nil"/>
              <w:bottom w:val="nil"/>
              <w:right w:val="nil"/>
            </w:tcBorders>
            <w:noWrap/>
            <w:vAlign w:val="bottom"/>
          </w:tcPr>
          <w:p w:rsidR="009D0976" w:rsidRPr="00AF4391" w:rsidRDefault="009D0976" w:rsidP="00AF4391">
            <w:pPr>
              <w:widowControl/>
              <w:jc w:val="left"/>
              <w:rPr>
                <w:rFonts w:ascii="宋体" w:cs="宋体"/>
                <w:kern w:val="0"/>
                <w:sz w:val="24"/>
                <w:szCs w:val="24"/>
              </w:rPr>
            </w:pPr>
          </w:p>
        </w:tc>
        <w:tc>
          <w:tcPr>
            <w:tcW w:w="1054" w:type="dxa"/>
            <w:tcBorders>
              <w:top w:val="nil"/>
              <w:left w:val="single" w:sz="8" w:space="0" w:color="auto"/>
              <w:bottom w:val="single" w:sz="4" w:space="0" w:color="auto"/>
              <w:right w:val="single" w:sz="4"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12</w:t>
            </w:r>
          </w:p>
        </w:tc>
        <w:tc>
          <w:tcPr>
            <w:tcW w:w="2920" w:type="dxa"/>
            <w:tcBorders>
              <w:top w:val="nil"/>
              <w:left w:val="nil"/>
              <w:bottom w:val="single" w:sz="4" w:space="0" w:color="auto"/>
              <w:right w:val="single" w:sz="4"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hint="eastAsia"/>
                <w:kern w:val="0"/>
                <w:sz w:val="24"/>
                <w:szCs w:val="24"/>
              </w:rPr>
              <w:t>平安养老</w:t>
            </w:r>
          </w:p>
        </w:tc>
        <w:tc>
          <w:tcPr>
            <w:tcW w:w="2780" w:type="dxa"/>
            <w:tcBorders>
              <w:top w:val="nil"/>
              <w:left w:val="nil"/>
              <w:bottom w:val="single" w:sz="4" w:space="0" w:color="auto"/>
              <w:right w:val="single" w:sz="4" w:space="0" w:color="auto"/>
            </w:tcBorders>
            <w:noWrap/>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hint="eastAsia"/>
                <w:kern w:val="0"/>
                <w:sz w:val="24"/>
                <w:szCs w:val="24"/>
              </w:rPr>
              <w:t xml:space="preserve">　</w:t>
            </w:r>
          </w:p>
        </w:tc>
        <w:tc>
          <w:tcPr>
            <w:tcW w:w="2480" w:type="dxa"/>
            <w:tcBorders>
              <w:top w:val="nil"/>
              <w:left w:val="nil"/>
              <w:bottom w:val="single" w:sz="4" w:space="0" w:color="auto"/>
              <w:right w:val="single" w:sz="8"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 xml:space="preserve">1 </w:t>
            </w:r>
          </w:p>
        </w:tc>
      </w:tr>
      <w:tr w:rsidR="009D0976" w:rsidRPr="00AF4391" w:rsidTr="00AF4391">
        <w:trPr>
          <w:trHeight w:val="435"/>
        </w:trPr>
        <w:tc>
          <w:tcPr>
            <w:tcW w:w="236" w:type="dxa"/>
            <w:tcBorders>
              <w:top w:val="nil"/>
              <w:left w:val="nil"/>
              <w:bottom w:val="nil"/>
              <w:right w:val="nil"/>
            </w:tcBorders>
            <w:noWrap/>
            <w:vAlign w:val="bottom"/>
          </w:tcPr>
          <w:p w:rsidR="009D0976" w:rsidRPr="00AF4391" w:rsidRDefault="009D0976" w:rsidP="00AF4391">
            <w:pPr>
              <w:widowControl/>
              <w:jc w:val="left"/>
              <w:rPr>
                <w:rFonts w:ascii="宋体" w:cs="宋体"/>
                <w:kern w:val="0"/>
                <w:sz w:val="24"/>
                <w:szCs w:val="24"/>
              </w:rPr>
            </w:pPr>
          </w:p>
        </w:tc>
        <w:tc>
          <w:tcPr>
            <w:tcW w:w="1054" w:type="dxa"/>
            <w:tcBorders>
              <w:top w:val="nil"/>
              <w:left w:val="single" w:sz="8" w:space="0" w:color="auto"/>
              <w:bottom w:val="single" w:sz="4" w:space="0" w:color="auto"/>
              <w:right w:val="single" w:sz="4"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13</w:t>
            </w:r>
          </w:p>
        </w:tc>
        <w:tc>
          <w:tcPr>
            <w:tcW w:w="2920" w:type="dxa"/>
            <w:tcBorders>
              <w:top w:val="nil"/>
              <w:left w:val="nil"/>
              <w:bottom w:val="single" w:sz="4" w:space="0" w:color="auto"/>
              <w:right w:val="single" w:sz="4"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hint="eastAsia"/>
                <w:kern w:val="0"/>
                <w:sz w:val="24"/>
                <w:szCs w:val="24"/>
              </w:rPr>
              <w:t>民生人寿</w:t>
            </w:r>
          </w:p>
        </w:tc>
        <w:tc>
          <w:tcPr>
            <w:tcW w:w="2780" w:type="dxa"/>
            <w:tcBorders>
              <w:top w:val="nil"/>
              <w:left w:val="nil"/>
              <w:bottom w:val="single" w:sz="4" w:space="0" w:color="auto"/>
              <w:right w:val="single" w:sz="4" w:space="0" w:color="auto"/>
            </w:tcBorders>
            <w:noWrap/>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 xml:space="preserve">0.57 </w:t>
            </w:r>
          </w:p>
        </w:tc>
        <w:tc>
          <w:tcPr>
            <w:tcW w:w="2480" w:type="dxa"/>
            <w:tcBorders>
              <w:top w:val="nil"/>
              <w:left w:val="nil"/>
              <w:bottom w:val="single" w:sz="4" w:space="0" w:color="auto"/>
              <w:right w:val="single" w:sz="8"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 xml:space="preserve">2 </w:t>
            </w:r>
          </w:p>
        </w:tc>
      </w:tr>
      <w:tr w:rsidR="009D0976" w:rsidRPr="00AF4391" w:rsidTr="00AF4391">
        <w:trPr>
          <w:trHeight w:val="435"/>
        </w:trPr>
        <w:tc>
          <w:tcPr>
            <w:tcW w:w="236" w:type="dxa"/>
            <w:tcBorders>
              <w:top w:val="nil"/>
              <w:left w:val="nil"/>
              <w:bottom w:val="nil"/>
              <w:right w:val="nil"/>
            </w:tcBorders>
            <w:noWrap/>
            <w:vAlign w:val="bottom"/>
          </w:tcPr>
          <w:p w:rsidR="009D0976" w:rsidRPr="00AF4391" w:rsidRDefault="009D0976" w:rsidP="00AF4391">
            <w:pPr>
              <w:widowControl/>
              <w:jc w:val="left"/>
              <w:rPr>
                <w:rFonts w:ascii="宋体" w:cs="宋体"/>
                <w:kern w:val="0"/>
                <w:sz w:val="24"/>
                <w:szCs w:val="24"/>
              </w:rPr>
            </w:pPr>
          </w:p>
        </w:tc>
        <w:tc>
          <w:tcPr>
            <w:tcW w:w="1054" w:type="dxa"/>
            <w:tcBorders>
              <w:top w:val="nil"/>
              <w:left w:val="single" w:sz="8" w:space="0" w:color="auto"/>
              <w:bottom w:val="single" w:sz="4" w:space="0" w:color="auto"/>
              <w:right w:val="single" w:sz="4"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14</w:t>
            </w:r>
          </w:p>
        </w:tc>
        <w:tc>
          <w:tcPr>
            <w:tcW w:w="2920" w:type="dxa"/>
            <w:tcBorders>
              <w:top w:val="nil"/>
              <w:left w:val="nil"/>
              <w:bottom w:val="single" w:sz="4" w:space="0" w:color="auto"/>
              <w:right w:val="single" w:sz="4"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hint="eastAsia"/>
                <w:kern w:val="0"/>
                <w:sz w:val="24"/>
                <w:szCs w:val="24"/>
              </w:rPr>
              <w:t>人保健康</w:t>
            </w:r>
          </w:p>
        </w:tc>
        <w:tc>
          <w:tcPr>
            <w:tcW w:w="2780" w:type="dxa"/>
            <w:tcBorders>
              <w:top w:val="nil"/>
              <w:left w:val="nil"/>
              <w:bottom w:val="single" w:sz="4" w:space="0" w:color="auto"/>
              <w:right w:val="single" w:sz="4" w:space="0" w:color="auto"/>
            </w:tcBorders>
            <w:noWrap/>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 xml:space="preserve">0.23 </w:t>
            </w:r>
          </w:p>
        </w:tc>
        <w:tc>
          <w:tcPr>
            <w:tcW w:w="2480" w:type="dxa"/>
            <w:tcBorders>
              <w:top w:val="nil"/>
              <w:left w:val="nil"/>
              <w:bottom w:val="single" w:sz="4" w:space="0" w:color="auto"/>
              <w:right w:val="single" w:sz="8"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 xml:space="preserve">1 </w:t>
            </w:r>
          </w:p>
        </w:tc>
      </w:tr>
      <w:tr w:rsidR="009D0976" w:rsidRPr="00AF4391" w:rsidTr="00AF4391">
        <w:trPr>
          <w:trHeight w:val="435"/>
        </w:trPr>
        <w:tc>
          <w:tcPr>
            <w:tcW w:w="236" w:type="dxa"/>
            <w:tcBorders>
              <w:top w:val="nil"/>
              <w:left w:val="nil"/>
              <w:bottom w:val="nil"/>
              <w:right w:val="nil"/>
            </w:tcBorders>
            <w:noWrap/>
            <w:vAlign w:val="bottom"/>
          </w:tcPr>
          <w:p w:rsidR="009D0976" w:rsidRPr="00AF4391" w:rsidRDefault="009D0976" w:rsidP="00AF4391">
            <w:pPr>
              <w:widowControl/>
              <w:jc w:val="left"/>
              <w:rPr>
                <w:rFonts w:ascii="宋体" w:cs="宋体"/>
                <w:kern w:val="0"/>
                <w:sz w:val="24"/>
                <w:szCs w:val="24"/>
              </w:rPr>
            </w:pPr>
          </w:p>
        </w:tc>
        <w:tc>
          <w:tcPr>
            <w:tcW w:w="1054" w:type="dxa"/>
            <w:tcBorders>
              <w:top w:val="nil"/>
              <w:left w:val="single" w:sz="8" w:space="0" w:color="auto"/>
              <w:bottom w:val="single" w:sz="4" w:space="0" w:color="auto"/>
              <w:right w:val="single" w:sz="4"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15</w:t>
            </w:r>
          </w:p>
        </w:tc>
        <w:tc>
          <w:tcPr>
            <w:tcW w:w="2920" w:type="dxa"/>
            <w:tcBorders>
              <w:top w:val="nil"/>
              <w:left w:val="nil"/>
              <w:bottom w:val="single" w:sz="4" w:space="0" w:color="auto"/>
              <w:right w:val="single" w:sz="4"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hint="eastAsia"/>
                <w:kern w:val="0"/>
                <w:sz w:val="24"/>
                <w:szCs w:val="24"/>
              </w:rPr>
              <w:t>阳光人寿</w:t>
            </w:r>
          </w:p>
        </w:tc>
        <w:tc>
          <w:tcPr>
            <w:tcW w:w="2780" w:type="dxa"/>
            <w:tcBorders>
              <w:top w:val="nil"/>
              <w:left w:val="nil"/>
              <w:bottom w:val="single" w:sz="4" w:space="0" w:color="auto"/>
              <w:right w:val="single" w:sz="4" w:space="0" w:color="auto"/>
            </w:tcBorders>
            <w:noWrap/>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 xml:space="preserve">0.75 </w:t>
            </w:r>
          </w:p>
        </w:tc>
        <w:tc>
          <w:tcPr>
            <w:tcW w:w="2480" w:type="dxa"/>
            <w:tcBorders>
              <w:top w:val="nil"/>
              <w:left w:val="nil"/>
              <w:bottom w:val="single" w:sz="4" w:space="0" w:color="auto"/>
              <w:right w:val="single" w:sz="8"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 xml:space="preserve">2 </w:t>
            </w:r>
          </w:p>
        </w:tc>
      </w:tr>
      <w:tr w:rsidR="009D0976" w:rsidRPr="00AF4391" w:rsidTr="00AF4391">
        <w:trPr>
          <w:trHeight w:val="435"/>
        </w:trPr>
        <w:tc>
          <w:tcPr>
            <w:tcW w:w="236" w:type="dxa"/>
            <w:tcBorders>
              <w:top w:val="nil"/>
              <w:left w:val="nil"/>
              <w:bottom w:val="nil"/>
              <w:right w:val="nil"/>
            </w:tcBorders>
            <w:noWrap/>
            <w:vAlign w:val="bottom"/>
          </w:tcPr>
          <w:p w:rsidR="009D0976" w:rsidRPr="00AF4391" w:rsidRDefault="009D0976" w:rsidP="00AF4391">
            <w:pPr>
              <w:widowControl/>
              <w:jc w:val="left"/>
              <w:rPr>
                <w:rFonts w:ascii="宋体" w:cs="宋体"/>
                <w:kern w:val="0"/>
                <w:sz w:val="24"/>
                <w:szCs w:val="24"/>
              </w:rPr>
            </w:pPr>
          </w:p>
        </w:tc>
        <w:tc>
          <w:tcPr>
            <w:tcW w:w="1054" w:type="dxa"/>
            <w:tcBorders>
              <w:top w:val="nil"/>
              <w:left w:val="single" w:sz="8" w:space="0" w:color="auto"/>
              <w:bottom w:val="single" w:sz="4" w:space="0" w:color="auto"/>
              <w:right w:val="single" w:sz="4"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16</w:t>
            </w:r>
          </w:p>
        </w:tc>
        <w:tc>
          <w:tcPr>
            <w:tcW w:w="2920" w:type="dxa"/>
            <w:tcBorders>
              <w:top w:val="nil"/>
              <w:left w:val="nil"/>
              <w:bottom w:val="single" w:sz="4" w:space="0" w:color="auto"/>
              <w:right w:val="single" w:sz="4"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hint="eastAsia"/>
                <w:kern w:val="0"/>
                <w:sz w:val="24"/>
                <w:szCs w:val="24"/>
              </w:rPr>
              <w:t>幸福人寿</w:t>
            </w:r>
          </w:p>
        </w:tc>
        <w:tc>
          <w:tcPr>
            <w:tcW w:w="2780" w:type="dxa"/>
            <w:tcBorders>
              <w:top w:val="nil"/>
              <w:left w:val="nil"/>
              <w:bottom w:val="single" w:sz="4" w:space="0" w:color="auto"/>
              <w:right w:val="single" w:sz="4" w:space="0" w:color="auto"/>
            </w:tcBorders>
            <w:noWrap/>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 xml:space="preserve">1.71 </w:t>
            </w:r>
          </w:p>
        </w:tc>
        <w:tc>
          <w:tcPr>
            <w:tcW w:w="2480" w:type="dxa"/>
            <w:tcBorders>
              <w:top w:val="nil"/>
              <w:left w:val="nil"/>
              <w:bottom w:val="single" w:sz="4" w:space="0" w:color="auto"/>
              <w:right w:val="single" w:sz="8"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 xml:space="preserve">3 </w:t>
            </w:r>
          </w:p>
        </w:tc>
      </w:tr>
      <w:tr w:rsidR="009D0976" w:rsidRPr="00AF4391" w:rsidTr="00AF4391">
        <w:trPr>
          <w:trHeight w:val="435"/>
        </w:trPr>
        <w:tc>
          <w:tcPr>
            <w:tcW w:w="236" w:type="dxa"/>
            <w:tcBorders>
              <w:top w:val="nil"/>
              <w:left w:val="nil"/>
              <w:bottom w:val="nil"/>
              <w:right w:val="nil"/>
            </w:tcBorders>
            <w:noWrap/>
            <w:vAlign w:val="bottom"/>
          </w:tcPr>
          <w:p w:rsidR="009D0976" w:rsidRPr="00AF4391" w:rsidRDefault="009D0976" w:rsidP="00AF4391">
            <w:pPr>
              <w:widowControl/>
              <w:jc w:val="left"/>
              <w:rPr>
                <w:rFonts w:ascii="宋体" w:cs="宋体"/>
                <w:kern w:val="0"/>
                <w:sz w:val="24"/>
                <w:szCs w:val="24"/>
              </w:rPr>
            </w:pPr>
          </w:p>
        </w:tc>
        <w:tc>
          <w:tcPr>
            <w:tcW w:w="1054" w:type="dxa"/>
            <w:tcBorders>
              <w:top w:val="nil"/>
              <w:left w:val="single" w:sz="8" w:space="0" w:color="auto"/>
              <w:bottom w:val="single" w:sz="4" w:space="0" w:color="auto"/>
              <w:right w:val="single" w:sz="4"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17</w:t>
            </w:r>
          </w:p>
        </w:tc>
        <w:tc>
          <w:tcPr>
            <w:tcW w:w="2920" w:type="dxa"/>
            <w:tcBorders>
              <w:top w:val="nil"/>
              <w:left w:val="nil"/>
              <w:bottom w:val="single" w:sz="4" w:space="0" w:color="auto"/>
              <w:right w:val="single" w:sz="4"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hint="eastAsia"/>
                <w:kern w:val="0"/>
                <w:sz w:val="24"/>
                <w:szCs w:val="24"/>
              </w:rPr>
              <w:t>华夏人寿</w:t>
            </w:r>
          </w:p>
        </w:tc>
        <w:tc>
          <w:tcPr>
            <w:tcW w:w="2780" w:type="dxa"/>
            <w:tcBorders>
              <w:top w:val="nil"/>
              <w:left w:val="nil"/>
              <w:bottom w:val="single" w:sz="4" w:space="0" w:color="auto"/>
              <w:right w:val="single" w:sz="4" w:space="0" w:color="auto"/>
            </w:tcBorders>
            <w:noWrap/>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 xml:space="preserve">1.48 </w:t>
            </w:r>
          </w:p>
        </w:tc>
        <w:tc>
          <w:tcPr>
            <w:tcW w:w="2480" w:type="dxa"/>
            <w:tcBorders>
              <w:top w:val="nil"/>
              <w:left w:val="nil"/>
              <w:bottom w:val="single" w:sz="4" w:space="0" w:color="auto"/>
              <w:right w:val="single" w:sz="8"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 xml:space="preserve">3 </w:t>
            </w:r>
          </w:p>
        </w:tc>
      </w:tr>
      <w:tr w:rsidR="009D0976" w:rsidRPr="00AF4391" w:rsidTr="00AF4391">
        <w:trPr>
          <w:trHeight w:val="435"/>
        </w:trPr>
        <w:tc>
          <w:tcPr>
            <w:tcW w:w="236" w:type="dxa"/>
            <w:tcBorders>
              <w:top w:val="nil"/>
              <w:left w:val="nil"/>
              <w:bottom w:val="nil"/>
              <w:right w:val="nil"/>
            </w:tcBorders>
            <w:noWrap/>
            <w:vAlign w:val="bottom"/>
          </w:tcPr>
          <w:p w:rsidR="009D0976" w:rsidRPr="00AF4391" w:rsidRDefault="009D0976" w:rsidP="00AF4391">
            <w:pPr>
              <w:widowControl/>
              <w:jc w:val="left"/>
              <w:rPr>
                <w:rFonts w:ascii="宋体" w:cs="宋体"/>
                <w:kern w:val="0"/>
                <w:sz w:val="24"/>
                <w:szCs w:val="24"/>
              </w:rPr>
            </w:pPr>
          </w:p>
        </w:tc>
        <w:tc>
          <w:tcPr>
            <w:tcW w:w="1054" w:type="dxa"/>
            <w:tcBorders>
              <w:top w:val="nil"/>
              <w:left w:val="single" w:sz="8" w:space="0" w:color="auto"/>
              <w:bottom w:val="single" w:sz="4" w:space="0" w:color="auto"/>
              <w:right w:val="single" w:sz="4"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18</w:t>
            </w:r>
          </w:p>
        </w:tc>
        <w:tc>
          <w:tcPr>
            <w:tcW w:w="2920" w:type="dxa"/>
            <w:tcBorders>
              <w:top w:val="nil"/>
              <w:left w:val="nil"/>
              <w:bottom w:val="single" w:sz="4" w:space="0" w:color="auto"/>
              <w:right w:val="single" w:sz="4"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hint="eastAsia"/>
                <w:kern w:val="0"/>
                <w:sz w:val="24"/>
                <w:szCs w:val="24"/>
              </w:rPr>
              <w:t>华泰人寿</w:t>
            </w:r>
          </w:p>
        </w:tc>
        <w:tc>
          <w:tcPr>
            <w:tcW w:w="2780" w:type="dxa"/>
            <w:tcBorders>
              <w:top w:val="nil"/>
              <w:left w:val="nil"/>
              <w:bottom w:val="single" w:sz="4" w:space="0" w:color="auto"/>
              <w:right w:val="single" w:sz="4" w:space="0" w:color="auto"/>
            </w:tcBorders>
            <w:noWrap/>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 xml:space="preserve">0.81 </w:t>
            </w:r>
          </w:p>
        </w:tc>
        <w:tc>
          <w:tcPr>
            <w:tcW w:w="2480" w:type="dxa"/>
            <w:tcBorders>
              <w:top w:val="nil"/>
              <w:left w:val="nil"/>
              <w:bottom w:val="single" w:sz="4" w:space="0" w:color="auto"/>
              <w:right w:val="single" w:sz="8"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 xml:space="preserve">2 </w:t>
            </w:r>
          </w:p>
        </w:tc>
      </w:tr>
      <w:tr w:rsidR="009D0976" w:rsidRPr="00AF4391" w:rsidTr="00AF4391">
        <w:trPr>
          <w:trHeight w:val="435"/>
        </w:trPr>
        <w:tc>
          <w:tcPr>
            <w:tcW w:w="236" w:type="dxa"/>
            <w:tcBorders>
              <w:top w:val="nil"/>
              <w:left w:val="nil"/>
              <w:bottom w:val="nil"/>
              <w:right w:val="nil"/>
            </w:tcBorders>
            <w:noWrap/>
            <w:vAlign w:val="bottom"/>
          </w:tcPr>
          <w:p w:rsidR="009D0976" w:rsidRPr="00AF4391" w:rsidRDefault="009D0976" w:rsidP="00AF4391">
            <w:pPr>
              <w:widowControl/>
              <w:jc w:val="left"/>
              <w:rPr>
                <w:rFonts w:ascii="宋体" w:cs="宋体"/>
                <w:kern w:val="0"/>
                <w:sz w:val="24"/>
                <w:szCs w:val="24"/>
              </w:rPr>
            </w:pPr>
          </w:p>
        </w:tc>
        <w:tc>
          <w:tcPr>
            <w:tcW w:w="1054" w:type="dxa"/>
            <w:tcBorders>
              <w:top w:val="nil"/>
              <w:left w:val="single" w:sz="8" w:space="0" w:color="auto"/>
              <w:bottom w:val="single" w:sz="4" w:space="0" w:color="auto"/>
              <w:right w:val="single" w:sz="4"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19</w:t>
            </w:r>
          </w:p>
        </w:tc>
        <w:tc>
          <w:tcPr>
            <w:tcW w:w="2920" w:type="dxa"/>
            <w:tcBorders>
              <w:top w:val="nil"/>
              <w:left w:val="nil"/>
              <w:bottom w:val="single" w:sz="4" w:space="0" w:color="auto"/>
              <w:right w:val="single" w:sz="4"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hint="eastAsia"/>
                <w:kern w:val="0"/>
                <w:sz w:val="24"/>
                <w:szCs w:val="24"/>
              </w:rPr>
              <w:t>长城人寿</w:t>
            </w:r>
          </w:p>
        </w:tc>
        <w:tc>
          <w:tcPr>
            <w:tcW w:w="2780" w:type="dxa"/>
            <w:tcBorders>
              <w:top w:val="nil"/>
              <w:left w:val="nil"/>
              <w:bottom w:val="single" w:sz="4" w:space="0" w:color="auto"/>
              <w:right w:val="single" w:sz="4" w:space="0" w:color="auto"/>
            </w:tcBorders>
            <w:noWrap/>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 xml:space="preserve">0.13 </w:t>
            </w:r>
          </w:p>
        </w:tc>
        <w:tc>
          <w:tcPr>
            <w:tcW w:w="2480" w:type="dxa"/>
            <w:tcBorders>
              <w:top w:val="nil"/>
              <w:left w:val="nil"/>
              <w:bottom w:val="single" w:sz="4" w:space="0" w:color="auto"/>
              <w:right w:val="single" w:sz="8"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 xml:space="preserve">1 </w:t>
            </w:r>
          </w:p>
        </w:tc>
      </w:tr>
      <w:tr w:rsidR="009D0976" w:rsidRPr="00AF4391" w:rsidTr="00AF4391">
        <w:trPr>
          <w:trHeight w:val="435"/>
        </w:trPr>
        <w:tc>
          <w:tcPr>
            <w:tcW w:w="236" w:type="dxa"/>
            <w:tcBorders>
              <w:top w:val="nil"/>
              <w:left w:val="nil"/>
              <w:bottom w:val="nil"/>
              <w:right w:val="nil"/>
            </w:tcBorders>
            <w:noWrap/>
            <w:vAlign w:val="bottom"/>
          </w:tcPr>
          <w:p w:rsidR="009D0976" w:rsidRPr="00AF4391" w:rsidRDefault="009D0976" w:rsidP="00AF4391">
            <w:pPr>
              <w:widowControl/>
              <w:jc w:val="left"/>
              <w:rPr>
                <w:rFonts w:ascii="宋体" w:cs="宋体"/>
                <w:kern w:val="0"/>
                <w:sz w:val="24"/>
                <w:szCs w:val="24"/>
              </w:rPr>
            </w:pPr>
          </w:p>
        </w:tc>
        <w:tc>
          <w:tcPr>
            <w:tcW w:w="1054" w:type="dxa"/>
            <w:tcBorders>
              <w:top w:val="nil"/>
              <w:left w:val="single" w:sz="8" w:space="0" w:color="auto"/>
              <w:bottom w:val="single" w:sz="4" w:space="0" w:color="auto"/>
              <w:right w:val="single" w:sz="4"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20</w:t>
            </w:r>
          </w:p>
        </w:tc>
        <w:tc>
          <w:tcPr>
            <w:tcW w:w="2920" w:type="dxa"/>
            <w:tcBorders>
              <w:top w:val="nil"/>
              <w:left w:val="nil"/>
              <w:bottom w:val="single" w:sz="4" w:space="0" w:color="auto"/>
              <w:right w:val="single" w:sz="4"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hint="eastAsia"/>
                <w:kern w:val="0"/>
                <w:sz w:val="24"/>
                <w:szCs w:val="24"/>
              </w:rPr>
              <w:t>光大永明</w:t>
            </w:r>
          </w:p>
        </w:tc>
        <w:tc>
          <w:tcPr>
            <w:tcW w:w="2780" w:type="dxa"/>
            <w:tcBorders>
              <w:top w:val="nil"/>
              <w:left w:val="nil"/>
              <w:bottom w:val="single" w:sz="4" w:space="0" w:color="auto"/>
              <w:right w:val="single" w:sz="4" w:space="0" w:color="auto"/>
            </w:tcBorders>
            <w:noWrap/>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 xml:space="preserve">0.51 </w:t>
            </w:r>
          </w:p>
        </w:tc>
        <w:tc>
          <w:tcPr>
            <w:tcW w:w="2480" w:type="dxa"/>
            <w:tcBorders>
              <w:top w:val="nil"/>
              <w:left w:val="nil"/>
              <w:bottom w:val="single" w:sz="4" w:space="0" w:color="auto"/>
              <w:right w:val="single" w:sz="8"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 xml:space="preserve">2 </w:t>
            </w:r>
          </w:p>
        </w:tc>
      </w:tr>
      <w:tr w:rsidR="009D0976" w:rsidRPr="00AF4391" w:rsidTr="00AF4391">
        <w:trPr>
          <w:trHeight w:val="435"/>
        </w:trPr>
        <w:tc>
          <w:tcPr>
            <w:tcW w:w="236" w:type="dxa"/>
            <w:tcBorders>
              <w:top w:val="nil"/>
              <w:left w:val="nil"/>
              <w:bottom w:val="nil"/>
              <w:right w:val="nil"/>
            </w:tcBorders>
            <w:noWrap/>
            <w:vAlign w:val="bottom"/>
          </w:tcPr>
          <w:p w:rsidR="009D0976" w:rsidRPr="00AF4391" w:rsidRDefault="009D0976" w:rsidP="00AF4391">
            <w:pPr>
              <w:widowControl/>
              <w:jc w:val="left"/>
              <w:rPr>
                <w:rFonts w:ascii="宋体" w:cs="宋体"/>
                <w:kern w:val="0"/>
                <w:sz w:val="24"/>
                <w:szCs w:val="24"/>
              </w:rPr>
            </w:pPr>
          </w:p>
        </w:tc>
        <w:tc>
          <w:tcPr>
            <w:tcW w:w="1054" w:type="dxa"/>
            <w:tcBorders>
              <w:top w:val="nil"/>
              <w:left w:val="single" w:sz="8" w:space="0" w:color="auto"/>
              <w:bottom w:val="single" w:sz="4" w:space="0" w:color="auto"/>
              <w:right w:val="single" w:sz="4"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21</w:t>
            </w:r>
          </w:p>
        </w:tc>
        <w:tc>
          <w:tcPr>
            <w:tcW w:w="2920" w:type="dxa"/>
            <w:tcBorders>
              <w:top w:val="nil"/>
              <w:left w:val="nil"/>
              <w:bottom w:val="single" w:sz="4" w:space="0" w:color="auto"/>
              <w:right w:val="single" w:sz="4"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hint="eastAsia"/>
                <w:kern w:val="0"/>
                <w:sz w:val="24"/>
                <w:szCs w:val="24"/>
              </w:rPr>
              <w:t>国华人寿</w:t>
            </w:r>
          </w:p>
        </w:tc>
        <w:tc>
          <w:tcPr>
            <w:tcW w:w="2780" w:type="dxa"/>
            <w:tcBorders>
              <w:top w:val="nil"/>
              <w:left w:val="nil"/>
              <w:bottom w:val="single" w:sz="4" w:space="0" w:color="auto"/>
              <w:right w:val="single" w:sz="4" w:space="0" w:color="auto"/>
            </w:tcBorders>
            <w:noWrap/>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 xml:space="preserve">0.06 </w:t>
            </w:r>
          </w:p>
        </w:tc>
        <w:tc>
          <w:tcPr>
            <w:tcW w:w="2480" w:type="dxa"/>
            <w:tcBorders>
              <w:top w:val="nil"/>
              <w:left w:val="nil"/>
              <w:bottom w:val="single" w:sz="4" w:space="0" w:color="auto"/>
              <w:right w:val="single" w:sz="8"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 xml:space="preserve">1 </w:t>
            </w:r>
          </w:p>
        </w:tc>
      </w:tr>
      <w:tr w:rsidR="009D0976" w:rsidRPr="00AF4391" w:rsidTr="00AF4391">
        <w:trPr>
          <w:trHeight w:val="435"/>
        </w:trPr>
        <w:tc>
          <w:tcPr>
            <w:tcW w:w="236" w:type="dxa"/>
            <w:tcBorders>
              <w:top w:val="nil"/>
              <w:left w:val="nil"/>
              <w:bottom w:val="nil"/>
              <w:right w:val="nil"/>
            </w:tcBorders>
            <w:noWrap/>
            <w:vAlign w:val="bottom"/>
          </w:tcPr>
          <w:p w:rsidR="009D0976" w:rsidRPr="00AF4391" w:rsidRDefault="009D0976" w:rsidP="00AF4391">
            <w:pPr>
              <w:widowControl/>
              <w:jc w:val="left"/>
              <w:rPr>
                <w:rFonts w:ascii="宋体" w:cs="宋体"/>
                <w:kern w:val="0"/>
                <w:sz w:val="24"/>
                <w:szCs w:val="24"/>
              </w:rPr>
            </w:pPr>
          </w:p>
        </w:tc>
        <w:tc>
          <w:tcPr>
            <w:tcW w:w="1054" w:type="dxa"/>
            <w:tcBorders>
              <w:top w:val="nil"/>
              <w:left w:val="single" w:sz="8" w:space="0" w:color="auto"/>
              <w:bottom w:val="single" w:sz="4" w:space="0" w:color="auto"/>
              <w:right w:val="single" w:sz="4"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22</w:t>
            </w:r>
          </w:p>
        </w:tc>
        <w:tc>
          <w:tcPr>
            <w:tcW w:w="2920" w:type="dxa"/>
            <w:tcBorders>
              <w:top w:val="nil"/>
              <w:left w:val="nil"/>
              <w:bottom w:val="single" w:sz="4" w:space="0" w:color="auto"/>
              <w:right w:val="single" w:sz="4"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hint="eastAsia"/>
                <w:kern w:val="0"/>
                <w:sz w:val="24"/>
                <w:szCs w:val="24"/>
              </w:rPr>
              <w:t>安邦人寿</w:t>
            </w:r>
          </w:p>
        </w:tc>
        <w:tc>
          <w:tcPr>
            <w:tcW w:w="2780" w:type="dxa"/>
            <w:tcBorders>
              <w:top w:val="nil"/>
              <w:left w:val="nil"/>
              <w:bottom w:val="single" w:sz="4" w:space="0" w:color="auto"/>
              <w:right w:val="single" w:sz="4" w:space="0" w:color="auto"/>
            </w:tcBorders>
            <w:noWrap/>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 xml:space="preserve">1.22 </w:t>
            </w:r>
          </w:p>
        </w:tc>
        <w:tc>
          <w:tcPr>
            <w:tcW w:w="2480" w:type="dxa"/>
            <w:tcBorders>
              <w:top w:val="nil"/>
              <w:left w:val="nil"/>
              <w:bottom w:val="single" w:sz="4" w:space="0" w:color="auto"/>
              <w:right w:val="single" w:sz="8"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 xml:space="preserve">2 </w:t>
            </w:r>
          </w:p>
        </w:tc>
      </w:tr>
      <w:tr w:rsidR="009D0976" w:rsidRPr="00AF4391" w:rsidTr="00AF4391">
        <w:trPr>
          <w:trHeight w:val="435"/>
        </w:trPr>
        <w:tc>
          <w:tcPr>
            <w:tcW w:w="236" w:type="dxa"/>
            <w:tcBorders>
              <w:top w:val="nil"/>
              <w:left w:val="nil"/>
              <w:bottom w:val="nil"/>
              <w:right w:val="nil"/>
            </w:tcBorders>
            <w:noWrap/>
            <w:vAlign w:val="bottom"/>
          </w:tcPr>
          <w:p w:rsidR="009D0976" w:rsidRPr="00AF4391" w:rsidRDefault="009D0976" w:rsidP="00AF4391">
            <w:pPr>
              <w:widowControl/>
              <w:jc w:val="left"/>
              <w:rPr>
                <w:rFonts w:ascii="宋体" w:cs="宋体"/>
                <w:kern w:val="0"/>
                <w:sz w:val="24"/>
                <w:szCs w:val="24"/>
              </w:rPr>
            </w:pPr>
          </w:p>
        </w:tc>
        <w:tc>
          <w:tcPr>
            <w:tcW w:w="1054" w:type="dxa"/>
            <w:tcBorders>
              <w:top w:val="nil"/>
              <w:left w:val="single" w:sz="8" w:space="0" w:color="auto"/>
              <w:bottom w:val="single" w:sz="4" w:space="0" w:color="auto"/>
              <w:right w:val="single" w:sz="4"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23</w:t>
            </w:r>
          </w:p>
        </w:tc>
        <w:tc>
          <w:tcPr>
            <w:tcW w:w="2920" w:type="dxa"/>
            <w:tcBorders>
              <w:top w:val="nil"/>
              <w:left w:val="nil"/>
              <w:bottom w:val="single" w:sz="4" w:space="0" w:color="auto"/>
              <w:right w:val="single" w:sz="4"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hint="eastAsia"/>
                <w:kern w:val="0"/>
                <w:sz w:val="24"/>
                <w:szCs w:val="24"/>
              </w:rPr>
              <w:t>泰康养老</w:t>
            </w:r>
          </w:p>
        </w:tc>
        <w:tc>
          <w:tcPr>
            <w:tcW w:w="2780" w:type="dxa"/>
            <w:tcBorders>
              <w:top w:val="nil"/>
              <w:left w:val="nil"/>
              <w:bottom w:val="single" w:sz="4" w:space="0" w:color="auto"/>
              <w:right w:val="single" w:sz="4" w:space="0" w:color="auto"/>
            </w:tcBorders>
            <w:noWrap/>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hint="eastAsia"/>
                <w:kern w:val="0"/>
                <w:sz w:val="24"/>
                <w:szCs w:val="24"/>
              </w:rPr>
              <w:t xml:space="preserve">　</w:t>
            </w:r>
          </w:p>
        </w:tc>
        <w:tc>
          <w:tcPr>
            <w:tcW w:w="2480" w:type="dxa"/>
            <w:tcBorders>
              <w:top w:val="nil"/>
              <w:left w:val="nil"/>
              <w:bottom w:val="single" w:sz="4" w:space="0" w:color="auto"/>
              <w:right w:val="single" w:sz="8"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 xml:space="preserve">1 </w:t>
            </w:r>
          </w:p>
        </w:tc>
      </w:tr>
      <w:tr w:rsidR="009D0976" w:rsidRPr="00AF4391" w:rsidTr="00AF4391">
        <w:trPr>
          <w:trHeight w:val="435"/>
        </w:trPr>
        <w:tc>
          <w:tcPr>
            <w:tcW w:w="236" w:type="dxa"/>
            <w:tcBorders>
              <w:top w:val="nil"/>
              <w:left w:val="nil"/>
              <w:bottom w:val="nil"/>
              <w:right w:val="nil"/>
            </w:tcBorders>
            <w:noWrap/>
            <w:vAlign w:val="bottom"/>
          </w:tcPr>
          <w:p w:rsidR="009D0976" w:rsidRPr="00AF4391" w:rsidRDefault="009D0976" w:rsidP="00AF4391">
            <w:pPr>
              <w:widowControl/>
              <w:jc w:val="left"/>
              <w:rPr>
                <w:rFonts w:ascii="宋体" w:cs="宋体"/>
                <w:kern w:val="0"/>
                <w:sz w:val="24"/>
                <w:szCs w:val="24"/>
              </w:rPr>
            </w:pPr>
          </w:p>
        </w:tc>
        <w:tc>
          <w:tcPr>
            <w:tcW w:w="1054" w:type="dxa"/>
            <w:tcBorders>
              <w:top w:val="nil"/>
              <w:left w:val="single" w:sz="8" w:space="0" w:color="auto"/>
              <w:bottom w:val="single" w:sz="4" w:space="0" w:color="auto"/>
              <w:right w:val="single" w:sz="4"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24</w:t>
            </w:r>
          </w:p>
        </w:tc>
        <w:tc>
          <w:tcPr>
            <w:tcW w:w="2920" w:type="dxa"/>
            <w:tcBorders>
              <w:top w:val="nil"/>
              <w:left w:val="nil"/>
              <w:bottom w:val="nil"/>
              <w:right w:val="single" w:sz="4"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hint="eastAsia"/>
                <w:kern w:val="0"/>
                <w:sz w:val="24"/>
                <w:szCs w:val="24"/>
              </w:rPr>
              <w:t>中邮保险</w:t>
            </w:r>
          </w:p>
        </w:tc>
        <w:tc>
          <w:tcPr>
            <w:tcW w:w="2780" w:type="dxa"/>
            <w:tcBorders>
              <w:top w:val="nil"/>
              <w:left w:val="nil"/>
              <w:bottom w:val="nil"/>
              <w:right w:val="single" w:sz="4" w:space="0" w:color="auto"/>
            </w:tcBorders>
            <w:noWrap/>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hint="eastAsia"/>
                <w:kern w:val="0"/>
                <w:sz w:val="24"/>
                <w:szCs w:val="24"/>
              </w:rPr>
              <w:t xml:space="preserve">　</w:t>
            </w:r>
          </w:p>
        </w:tc>
        <w:tc>
          <w:tcPr>
            <w:tcW w:w="2480" w:type="dxa"/>
            <w:tcBorders>
              <w:top w:val="nil"/>
              <w:left w:val="nil"/>
              <w:bottom w:val="single" w:sz="4" w:space="0" w:color="auto"/>
              <w:right w:val="single" w:sz="8"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 xml:space="preserve">1 </w:t>
            </w:r>
          </w:p>
        </w:tc>
      </w:tr>
      <w:tr w:rsidR="009D0976" w:rsidRPr="00AF4391" w:rsidTr="00AF4391">
        <w:trPr>
          <w:trHeight w:val="435"/>
        </w:trPr>
        <w:tc>
          <w:tcPr>
            <w:tcW w:w="236" w:type="dxa"/>
            <w:tcBorders>
              <w:top w:val="nil"/>
              <w:left w:val="nil"/>
              <w:bottom w:val="nil"/>
              <w:right w:val="nil"/>
            </w:tcBorders>
            <w:noWrap/>
            <w:vAlign w:val="bottom"/>
          </w:tcPr>
          <w:p w:rsidR="009D0976" w:rsidRPr="00AF4391" w:rsidRDefault="009D0976" w:rsidP="00AF4391">
            <w:pPr>
              <w:widowControl/>
              <w:jc w:val="left"/>
              <w:rPr>
                <w:rFonts w:ascii="宋体" w:cs="宋体"/>
                <w:kern w:val="0"/>
                <w:sz w:val="24"/>
                <w:szCs w:val="24"/>
              </w:rPr>
            </w:pPr>
          </w:p>
        </w:tc>
        <w:tc>
          <w:tcPr>
            <w:tcW w:w="1054" w:type="dxa"/>
            <w:tcBorders>
              <w:top w:val="nil"/>
              <w:left w:val="single" w:sz="8" w:space="0" w:color="auto"/>
              <w:bottom w:val="single" w:sz="8" w:space="0" w:color="auto"/>
              <w:right w:val="single" w:sz="4"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hint="eastAsia"/>
                <w:kern w:val="0"/>
                <w:sz w:val="24"/>
                <w:szCs w:val="24"/>
              </w:rPr>
              <w:t xml:space="preserve">　</w:t>
            </w:r>
          </w:p>
        </w:tc>
        <w:tc>
          <w:tcPr>
            <w:tcW w:w="2920" w:type="dxa"/>
            <w:tcBorders>
              <w:top w:val="single" w:sz="4" w:space="0" w:color="auto"/>
              <w:left w:val="nil"/>
              <w:bottom w:val="single" w:sz="8" w:space="0" w:color="auto"/>
              <w:right w:val="single" w:sz="4" w:space="0" w:color="auto"/>
            </w:tcBorders>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hint="eastAsia"/>
                <w:kern w:val="0"/>
                <w:sz w:val="24"/>
                <w:szCs w:val="24"/>
              </w:rPr>
              <w:t>合</w:t>
            </w:r>
            <w:r w:rsidRPr="00AF4391">
              <w:rPr>
                <w:rFonts w:ascii="仿宋_GB2312" w:eastAsia="仿宋_GB2312" w:hAnsi="宋体" w:cs="宋体"/>
                <w:kern w:val="0"/>
                <w:sz w:val="24"/>
                <w:szCs w:val="24"/>
              </w:rPr>
              <w:t xml:space="preserve">  </w:t>
            </w:r>
            <w:r w:rsidRPr="00AF4391">
              <w:rPr>
                <w:rFonts w:ascii="仿宋_GB2312" w:eastAsia="仿宋_GB2312" w:hAnsi="宋体" w:cs="宋体" w:hint="eastAsia"/>
                <w:kern w:val="0"/>
                <w:sz w:val="24"/>
                <w:szCs w:val="24"/>
              </w:rPr>
              <w:t>计</w:t>
            </w:r>
          </w:p>
        </w:tc>
        <w:tc>
          <w:tcPr>
            <w:tcW w:w="2780" w:type="dxa"/>
            <w:tcBorders>
              <w:top w:val="single" w:sz="4" w:space="0" w:color="auto"/>
              <w:left w:val="nil"/>
              <w:bottom w:val="single" w:sz="8" w:space="0" w:color="auto"/>
              <w:right w:val="single" w:sz="4" w:space="0" w:color="auto"/>
            </w:tcBorders>
            <w:noWrap/>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 xml:space="preserve">100.00 </w:t>
            </w:r>
          </w:p>
        </w:tc>
        <w:tc>
          <w:tcPr>
            <w:tcW w:w="2480" w:type="dxa"/>
            <w:tcBorders>
              <w:top w:val="nil"/>
              <w:left w:val="nil"/>
              <w:bottom w:val="single" w:sz="8" w:space="0" w:color="auto"/>
              <w:right w:val="single" w:sz="4" w:space="0" w:color="auto"/>
            </w:tcBorders>
            <w:noWrap/>
            <w:vAlign w:val="center"/>
          </w:tcPr>
          <w:p w:rsidR="009D0976" w:rsidRPr="00AF4391" w:rsidRDefault="009D0976" w:rsidP="00AF4391">
            <w:pPr>
              <w:widowControl/>
              <w:jc w:val="center"/>
              <w:rPr>
                <w:rFonts w:ascii="仿宋_GB2312" w:eastAsia="仿宋_GB2312" w:hAnsi="宋体" w:cs="宋体"/>
                <w:kern w:val="0"/>
                <w:sz w:val="24"/>
                <w:szCs w:val="24"/>
              </w:rPr>
            </w:pPr>
            <w:r w:rsidRPr="00AF4391">
              <w:rPr>
                <w:rFonts w:ascii="仿宋_GB2312" w:eastAsia="仿宋_GB2312" w:hAnsi="宋体" w:cs="宋体"/>
                <w:kern w:val="0"/>
                <w:sz w:val="24"/>
                <w:szCs w:val="24"/>
              </w:rPr>
              <w:t xml:space="preserve">100 </w:t>
            </w:r>
          </w:p>
        </w:tc>
      </w:tr>
      <w:tr w:rsidR="009D0976" w:rsidRPr="00AF4391" w:rsidTr="00AF4391">
        <w:trPr>
          <w:trHeight w:val="435"/>
        </w:trPr>
        <w:tc>
          <w:tcPr>
            <w:tcW w:w="236" w:type="dxa"/>
            <w:tcBorders>
              <w:top w:val="nil"/>
              <w:left w:val="nil"/>
              <w:bottom w:val="nil"/>
              <w:right w:val="nil"/>
            </w:tcBorders>
            <w:noWrap/>
            <w:vAlign w:val="bottom"/>
          </w:tcPr>
          <w:p w:rsidR="009D0976" w:rsidRPr="00AF4391" w:rsidRDefault="009D0976" w:rsidP="00AF4391">
            <w:pPr>
              <w:widowControl/>
              <w:jc w:val="left"/>
              <w:rPr>
                <w:rFonts w:ascii="宋体" w:cs="宋体"/>
                <w:kern w:val="0"/>
                <w:sz w:val="24"/>
                <w:szCs w:val="24"/>
              </w:rPr>
            </w:pPr>
          </w:p>
        </w:tc>
        <w:tc>
          <w:tcPr>
            <w:tcW w:w="9234" w:type="dxa"/>
            <w:gridSpan w:val="4"/>
            <w:tcBorders>
              <w:top w:val="single" w:sz="8" w:space="0" w:color="auto"/>
              <w:left w:val="nil"/>
              <w:bottom w:val="nil"/>
              <w:right w:val="nil"/>
            </w:tcBorders>
            <w:noWrap/>
            <w:vAlign w:val="bottom"/>
          </w:tcPr>
          <w:p w:rsidR="009D0976" w:rsidRPr="00AF4391" w:rsidRDefault="009D0976" w:rsidP="00AF4391">
            <w:pPr>
              <w:widowControl/>
              <w:jc w:val="left"/>
              <w:rPr>
                <w:rFonts w:ascii="仿宋_GB2312" w:eastAsia="仿宋_GB2312" w:hAnsi="宋体" w:cs="宋体"/>
                <w:kern w:val="0"/>
                <w:sz w:val="24"/>
                <w:szCs w:val="24"/>
              </w:rPr>
            </w:pPr>
            <w:r w:rsidRPr="00AF4391">
              <w:rPr>
                <w:rFonts w:ascii="仿宋_GB2312" w:eastAsia="仿宋_GB2312" w:hAnsi="宋体" w:cs="宋体"/>
                <w:kern w:val="0"/>
                <w:sz w:val="24"/>
                <w:szCs w:val="24"/>
              </w:rPr>
              <w:t xml:space="preserve">    </w:t>
            </w:r>
            <w:r w:rsidRPr="00AF4391">
              <w:rPr>
                <w:rFonts w:ascii="仿宋_GB2312" w:eastAsia="仿宋_GB2312" w:hAnsi="宋体" w:cs="宋体" w:hint="eastAsia"/>
                <w:kern w:val="0"/>
                <w:sz w:val="24"/>
                <w:szCs w:val="24"/>
              </w:rPr>
              <w:t>注：市场份额依据</w:t>
            </w:r>
            <w:r w:rsidRPr="00AF4391">
              <w:rPr>
                <w:rFonts w:ascii="仿宋_GB2312" w:eastAsia="仿宋_GB2312" w:hAnsi="宋体" w:cs="宋体"/>
                <w:kern w:val="0"/>
                <w:sz w:val="24"/>
                <w:szCs w:val="24"/>
              </w:rPr>
              <w:t>2012</w:t>
            </w:r>
            <w:r w:rsidRPr="00AF4391">
              <w:rPr>
                <w:rFonts w:ascii="仿宋_GB2312" w:eastAsia="仿宋_GB2312" w:hAnsi="宋体" w:cs="宋体" w:hint="eastAsia"/>
                <w:kern w:val="0"/>
                <w:sz w:val="24"/>
                <w:szCs w:val="24"/>
              </w:rPr>
              <w:t>年省协会统计报表</w:t>
            </w:r>
          </w:p>
        </w:tc>
      </w:tr>
    </w:tbl>
    <w:p w:rsidR="009D0976" w:rsidRPr="00AF4391" w:rsidRDefault="009D0976" w:rsidP="00AF4391">
      <w:pPr>
        <w:rPr>
          <w:rFonts w:ascii="仿宋_GB2312" w:eastAsia="仿宋_GB2312" w:hAnsi="仿宋" w:cs="Arial"/>
          <w:color w:val="000000"/>
          <w:kern w:val="0"/>
          <w:sz w:val="32"/>
          <w:szCs w:val="32"/>
        </w:rPr>
      </w:pPr>
    </w:p>
    <w:sectPr w:rsidR="009D0976" w:rsidRPr="00AF4391" w:rsidSect="00E66431">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976" w:rsidRDefault="009D0976" w:rsidP="000342B6">
      <w:r>
        <w:separator/>
      </w:r>
    </w:p>
  </w:endnote>
  <w:endnote w:type="continuationSeparator" w:id="1">
    <w:p w:rsidR="009D0976" w:rsidRDefault="009D0976" w:rsidP="000342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Simsun">
    <w:altName w:val="SimSun"/>
    <w:panose1 w:val="00000000000000000000"/>
    <w:charset w:val="00"/>
    <w:family w:val="roman"/>
    <w:notTrueType/>
    <w:pitch w:val="default"/>
    <w:sig w:usb0="00000003" w:usb1="00000000" w:usb2="00000000" w:usb3="00000000" w:csb0="00000001" w:csb1="00000000"/>
  </w:font>
  <w:font w:name="新宋体">
    <w:panose1 w:val="02010609030101010101"/>
    <w:charset w:val="86"/>
    <w:family w:val="modern"/>
    <w:pitch w:val="fixed"/>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976" w:rsidRDefault="009D0976" w:rsidP="002710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0976" w:rsidRDefault="009D09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976" w:rsidRDefault="009D0976" w:rsidP="002710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D0976" w:rsidRDefault="009D09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976" w:rsidRDefault="009D0976" w:rsidP="000342B6">
      <w:r>
        <w:separator/>
      </w:r>
    </w:p>
  </w:footnote>
  <w:footnote w:type="continuationSeparator" w:id="1">
    <w:p w:rsidR="009D0976" w:rsidRDefault="009D0976" w:rsidP="000342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85C51"/>
    <w:multiLevelType w:val="hybridMultilevel"/>
    <w:tmpl w:val="80A834F2"/>
    <w:lvl w:ilvl="0" w:tplc="D9264460">
      <w:start w:val="1"/>
      <w:numFmt w:val="japaneseCounting"/>
      <w:lvlText w:val="（%1）"/>
      <w:lvlJc w:val="left"/>
      <w:pPr>
        <w:ind w:left="1080"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64FF49CC"/>
    <w:multiLevelType w:val="hybridMultilevel"/>
    <w:tmpl w:val="05084EFE"/>
    <w:lvl w:ilvl="0" w:tplc="4C4A140A">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5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2D95"/>
    <w:rsid w:val="0000137B"/>
    <w:rsid w:val="000260CF"/>
    <w:rsid w:val="000342B6"/>
    <w:rsid w:val="00064E35"/>
    <w:rsid w:val="000743C5"/>
    <w:rsid w:val="00075505"/>
    <w:rsid w:val="00082648"/>
    <w:rsid w:val="00083F76"/>
    <w:rsid w:val="00087660"/>
    <w:rsid w:val="000A234A"/>
    <w:rsid w:val="000B0875"/>
    <w:rsid w:val="000B4603"/>
    <w:rsid w:val="000B5418"/>
    <w:rsid w:val="000E22EB"/>
    <w:rsid w:val="000E4CC4"/>
    <w:rsid w:val="000E515E"/>
    <w:rsid w:val="000F4CAF"/>
    <w:rsid w:val="00103952"/>
    <w:rsid w:val="00115174"/>
    <w:rsid w:val="00117E24"/>
    <w:rsid w:val="00126A95"/>
    <w:rsid w:val="00127325"/>
    <w:rsid w:val="00130509"/>
    <w:rsid w:val="00130D14"/>
    <w:rsid w:val="00130D2C"/>
    <w:rsid w:val="00134E78"/>
    <w:rsid w:val="00140543"/>
    <w:rsid w:val="00161FD1"/>
    <w:rsid w:val="00164A2E"/>
    <w:rsid w:val="00171119"/>
    <w:rsid w:val="0017130A"/>
    <w:rsid w:val="00175F66"/>
    <w:rsid w:val="00181DBE"/>
    <w:rsid w:val="00184ACA"/>
    <w:rsid w:val="00186F44"/>
    <w:rsid w:val="00186FC1"/>
    <w:rsid w:val="001A1D2F"/>
    <w:rsid w:val="001B0902"/>
    <w:rsid w:val="001B3A5C"/>
    <w:rsid w:val="001C3E3B"/>
    <w:rsid w:val="001D1BCF"/>
    <w:rsid w:val="001D717D"/>
    <w:rsid w:val="001E765A"/>
    <w:rsid w:val="001F1B8B"/>
    <w:rsid w:val="001F32A9"/>
    <w:rsid w:val="001F4685"/>
    <w:rsid w:val="00200903"/>
    <w:rsid w:val="00201751"/>
    <w:rsid w:val="002030AF"/>
    <w:rsid w:val="002100DE"/>
    <w:rsid w:val="00212E61"/>
    <w:rsid w:val="00221533"/>
    <w:rsid w:val="00222DEA"/>
    <w:rsid w:val="002305BE"/>
    <w:rsid w:val="002350AC"/>
    <w:rsid w:val="00237986"/>
    <w:rsid w:val="00240093"/>
    <w:rsid w:val="00243DF5"/>
    <w:rsid w:val="0025612E"/>
    <w:rsid w:val="0025693B"/>
    <w:rsid w:val="002637D2"/>
    <w:rsid w:val="00267047"/>
    <w:rsid w:val="002704D9"/>
    <w:rsid w:val="002710E5"/>
    <w:rsid w:val="00273372"/>
    <w:rsid w:val="00275306"/>
    <w:rsid w:val="00283FCE"/>
    <w:rsid w:val="00286AD4"/>
    <w:rsid w:val="002A0B07"/>
    <w:rsid w:val="002A1DE2"/>
    <w:rsid w:val="002B5337"/>
    <w:rsid w:val="002B7EEF"/>
    <w:rsid w:val="002C5A4D"/>
    <w:rsid w:val="002D1F2D"/>
    <w:rsid w:val="002D2130"/>
    <w:rsid w:val="002D6887"/>
    <w:rsid w:val="002E4ED2"/>
    <w:rsid w:val="002E66FA"/>
    <w:rsid w:val="00314015"/>
    <w:rsid w:val="0033118C"/>
    <w:rsid w:val="00333020"/>
    <w:rsid w:val="003352CC"/>
    <w:rsid w:val="0034690D"/>
    <w:rsid w:val="003542B9"/>
    <w:rsid w:val="0036084C"/>
    <w:rsid w:val="00390EAB"/>
    <w:rsid w:val="00391324"/>
    <w:rsid w:val="00392D9C"/>
    <w:rsid w:val="003A6F24"/>
    <w:rsid w:val="003B2330"/>
    <w:rsid w:val="003B3505"/>
    <w:rsid w:val="003B6028"/>
    <w:rsid w:val="003B728B"/>
    <w:rsid w:val="003E0650"/>
    <w:rsid w:val="003E20F2"/>
    <w:rsid w:val="003E360E"/>
    <w:rsid w:val="003E7815"/>
    <w:rsid w:val="003F277C"/>
    <w:rsid w:val="00401A94"/>
    <w:rsid w:val="00404C39"/>
    <w:rsid w:val="00411E56"/>
    <w:rsid w:val="0041341D"/>
    <w:rsid w:val="004134FD"/>
    <w:rsid w:val="00417BC5"/>
    <w:rsid w:val="0042006A"/>
    <w:rsid w:val="00424D9E"/>
    <w:rsid w:val="004257BD"/>
    <w:rsid w:val="004340BF"/>
    <w:rsid w:val="0043528F"/>
    <w:rsid w:val="00436E01"/>
    <w:rsid w:val="00446326"/>
    <w:rsid w:val="00453288"/>
    <w:rsid w:val="00454357"/>
    <w:rsid w:val="00454392"/>
    <w:rsid w:val="00457CBB"/>
    <w:rsid w:val="004642F9"/>
    <w:rsid w:val="00466216"/>
    <w:rsid w:val="00467570"/>
    <w:rsid w:val="00472873"/>
    <w:rsid w:val="004730AF"/>
    <w:rsid w:val="00486B3F"/>
    <w:rsid w:val="00486B87"/>
    <w:rsid w:val="004B3DA7"/>
    <w:rsid w:val="004B56D4"/>
    <w:rsid w:val="004C505F"/>
    <w:rsid w:val="004D0E9A"/>
    <w:rsid w:val="004D34D2"/>
    <w:rsid w:val="004D71D0"/>
    <w:rsid w:val="004E3A1E"/>
    <w:rsid w:val="004E7E90"/>
    <w:rsid w:val="004F0F91"/>
    <w:rsid w:val="004F4C01"/>
    <w:rsid w:val="00500D09"/>
    <w:rsid w:val="005048F8"/>
    <w:rsid w:val="00505204"/>
    <w:rsid w:val="005122D0"/>
    <w:rsid w:val="00521685"/>
    <w:rsid w:val="00522B90"/>
    <w:rsid w:val="00523A1D"/>
    <w:rsid w:val="00524D1C"/>
    <w:rsid w:val="0053197E"/>
    <w:rsid w:val="00536622"/>
    <w:rsid w:val="005433EF"/>
    <w:rsid w:val="0055065F"/>
    <w:rsid w:val="00556373"/>
    <w:rsid w:val="00556FDE"/>
    <w:rsid w:val="0058464C"/>
    <w:rsid w:val="00592A90"/>
    <w:rsid w:val="00592AE0"/>
    <w:rsid w:val="00592E5F"/>
    <w:rsid w:val="0059474C"/>
    <w:rsid w:val="005B6362"/>
    <w:rsid w:val="005B7560"/>
    <w:rsid w:val="005C1995"/>
    <w:rsid w:val="005D25F3"/>
    <w:rsid w:val="005D775D"/>
    <w:rsid w:val="005F52FF"/>
    <w:rsid w:val="00600448"/>
    <w:rsid w:val="0060221F"/>
    <w:rsid w:val="00603594"/>
    <w:rsid w:val="006250E9"/>
    <w:rsid w:val="00626558"/>
    <w:rsid w:val="00630C07"/>
    <w:rsid w:val="006330B2"/>
    <w:rsid w:val="00637C77"/>
    <w:rsid w:val="00640CF2"/>
    <w:rsid w:val="00646FEE"/>
    <w:rsid w:val="006558B6"/>
    <w:rsid w:val="006602B6"/>
    <w:rsid w:val="00663E60"/>
    <w:rsid w:val="00665CEB"/>
    <w:rsid w:val="00671B2D"/>
    <w:rsid w:val="00677C9E"/>
    <w:rsid w:val="00681599"/>
    <w:rsid w:val="00682A3F"/>
    <w:rsid w:val="00687E52"/>
    <w:rsid w:val="0069065A"/>
    <w:rsid w:val="006928D6"/>
    <w:rsid w:val="00696900"/>
    <w:rsid w:val="0069736E"/>
    <w:rsid w:val="006B303F"/>
    <w:rsid w:val="006B3449"/>
    <w:rsid w:val="006B3E26"/>
    <w:rsid w:val="006B7E8C"/>
    <w:rsid w:val="006C131A"/>
    <w:rsid w:val="006C4564"/>
    <w:rsid w:val="006D0A29"/>
    <w:rsid w:val="006D0B35"/>
    <w:rsid w:val="006D0C0C"/>
    <w:rsid w:val="006D12BF"/>
    <w:rsid w:val="006E34DE"/>
    <w:rsid w:val="006F3AD1"/>
    <w:rsid w:val="006F5082"/>
    <w:rsid w:val="00703AB5"/>
    <w:rsid w:val="0070567D"/>
    <w:rsid w:val="007063A6"/>
    <w:rsid w:val="00706C92"/>
    <w:rsid w:val="007105AF"/>
    <w:rsid w:val="00713F81"/>
    <w:rsid w:val="00727B95"/>
    <w:rsid w:val="0073149E"/>
    <w:rsid w:val="00732468"/>
    <w:rsid w:val="007333B4"/>
    <w:rsid w:val="00734DA1"/>
    <w:rsid w:val="0074252E"/>
    <w:rsid w:val="00750864"/>
    <w:rsid w:val="007529DF"/>
    <w:rsid w:val="00756EB5"/>
    <w:rsid w:val="00763880"/>
    <w:rsid w:val="00772112"/>
    <w:rsid w:val="0077264A"/>
    <w:rsid w:val="007753AD"/>
    <w:rsid w:val="00777D14"/>
    <w:rsid w:val="00783B32"/>
    <w:rsid w:val="00785E1E"/>
    <w:rsid w:val="00786000"/>
    <w:rsid w:val="007A2A0A"/>
    <w:rsid w:val="007A7041"/>
    <w:rsid w:val="007B2D78"/>
    <w:rsid w:val="007B3532"/>
    <w:rsid w:val="007B6E70"/>
    <w:rsid w:val="007B7A4D"/>
    <w:rsid w:val="007C094F"/>
    <w:rsid w:val="007C165C"/>
    <w:rsid w:val="007D1F92"/>
    <w:rsid w:val="007D247A"/>
    <w:rsid w:val="007D25D8"/>
    <w:rsid w:val="007D2B86"/>
    <w:rsid w:val="007E43CB"/>
    <w:rsid w:val="007E5F9A"/>
    <w:rsid w:val="007E66E3"/>
    <w:rsid w:val="007F44C4"/>
    <w:rsid w:val="007F799D"/>
    <w:rsid w:val="0080040F"/>
    <w:rsid w:val="00800CD2"/>
    <w:rsid w:val="00814E89"/>
    <w:rsid w:val="00816983"/>
    <w:rsid w:val="00817BD2"/>
    <w:rsid w:val="00842826"/>
    <w:rsid w:val="00844F2F"/>
    <w:rsid w:val="00846315"/>
    <w:rsid w:val="00847F97"/>
    <w:rsid w:val="00850813"/>
    <w:rsid w:val="008547B3"/>
    <w:rsid w:val="00874CC4"/>
    <w:rsid w:val="00882EA4"/>
    <w:rsid w:val="00885A7E"/>
    <w:rsid w:val="00885CF2"/>
    <w:rsid w:val="00895A26"/>
    <w:rsid w:val="00896DA1"/>
    <w:rsid w:val="008A685C"/>
    <w:rsid w:val="008A6DC8"/>
    <w:rsid w:val="008C23F5"/>
    <w:rsid w:val="008D2C10"/>
    <w:rsid w:val="008F5D1E"/>
    <w:rsid w:val="00904F40"/>
    <w:rsid w:val="0090626E"/>
    <w:rsid w:val="009074F1"/>
    <w:rsid w:val="00907902"/>
    <w:rsid w:val="00907E4A"/>
    <w:rsid w:val="00910AF0"/>
    <w:rsid w:val="009138B2"/>
    <w:rsid w:val="00920C0B"/>
    <w:rsid w:val="00924B8F"/>
    <w:rsid w:val="00924EA8"/>
    <w:rsid w:val="00932847"/>
    <w:rsid w:val="00935355"/>
    <w:rsid w:val="0094235C"/>
    <w:rsid w:val="0094463A"/>
    <w:rsid w:val="00950199"/>
    <w:rsid w:val="00953797"/>
    <w:rsid w:val="009628B4"/>
    <w:rsid w:val="00975021"/>
    <w:rsid w:val="0098153E"/>
    <w:rsid w:val="0098759A"/>
    <w:rsid w:val="009A75DB"/>
    <w:rsid w:val="009B32FD"/>
    <w:rsid w:val="009B4C57"/>
    <w:rsid w:val="009B5A24"/>
    <w:rsid w:val="009C2B13"/>
    <w:rsid w:val="009D0976"/>
    <w:rsid w:val="009E07A3"/>
    <w:rsid w:val="009E3DCB"/>
    <w:rsid w:val="009E4A75"/>
    <w:rsid w:val="009F0725"/>
    <w:rsid w:val="00A03EC9"/>
    <w:rsid w:val="00A062C0"/>
    <w:rsid w:val="00A06E32"/>
    <w:rsid w:val="00A36041"/>
    <w:rsid w:val="00A36369"/>
    <w:rsid w:val="00A37D5D"/>
    <w:rsid w:val="00A43E3F"/>
    <w:rsid w:val="00A55003"/>
    <w:rsid w:val="00A55285"/>
    <w:rsid w:val="00A55D08"/>
    <w:rsid w:val="00A72D95"/>
    <w:rsid w:val="00A85A83"/>
    <w:rsid w:val="00A87DA8"/>
    <w:rsid w:val="00A93AF8"/>
    <w:rsid w:val="00A94975"/>
    <w:rsid w:val="00A958D4"/>
    <w:rsid w:val="00AA6301"/>
    <w:rsid w:val="00AB5470"/>
    <w:rsid w:val="00AC2F0E"/>
    <w:rsid w:val="00AC6783"/>
    <w:rsid w:val="00AD1620"/>
    <w:rsid w:val="00AF1B7C"/>
    <w:rsid w:val="00AF4391"/>
    <w:rsid w:val="00AF53D1"/>
    <w:rsid w:val="00B05A78"/>
    <w:rsid w:val="00B073F0"/>
    <w:rsid w:val="00B14962"/>
    <w:rsid w:val="00B17621"/>
    <w:rsid w:val="00B200EF"/>
    <w:rsid w:val="00B212D7"/>
    <w:rsid w:val="00B230D2"/>
    <w:rsid w:val="00B25C8C"/>
    <w:rsid w:val="00B32C06"/>
    <w:rsid w:val="00B35C05"/>
    <w:rsid w:val="00B429DD"/>
    <w:rsid w:val="00B45110"/>
    <w:rsid w:val="00B46243"/>
    <w:rsid w:val="00B5131B"/>
    <w:rsid w:val="00B55F00"/>
    <w:rsid w:val="00B72BA5"/>
    <w:rsid w:val="00B74306"/>
    <w:rsid w:val="00B7702D"/>
    <w:rsid w:val="00B84BD6"/>
    <w:rsid w:val="00B906ED"/>
    <w:rsid w:val="00B93367"/>
    <w:rsid w:val="00B934F1"/>
    <w:rsid w:val="00BA0295"/>
    <w:rsid w:val="00BB185B"/>
    <w:rsid w:val="00BB35A8"/>
    <w:rsid w:val="00BC02C0"/>
    <w:rsid w:val="00BC0F83"/>
    <w:rsid w:val="00BC1CF8"/>
    <w:rsid w:val="00BC658F"/>
    <w:rsid w:val="00BD1A58"/>
    <w:rsid w:val="00BE7301"/>
    <w:rsid w:val="00BF1867"/>
    <w:rsid w:val="00BF2A41"/>
    <w:rsid w:val="00BF3AF7"/>
    <w:rsid w:val="00BF667E"/>
    <w:rsid w:val="00C00BD7"/>
    <w:rsid w:val="00C02F2D"/>
    <w:rsid w:val="00C10AD0"/>
    <w:rsid w:val="00C1236A"/>
    <w:rsid w:val="00C20595"/>
    <w:rsid w:val="00C259E7"/>
    <w:rsid w:val="00C260CE"/>
    <w:rsid w:val="00C33120"/>
    <w:rsid w:val="00C34209"/>
    <w:rsid w:val="00C352E1"/>
    <w:rsid w:val="00C41320"/>
    <w:rsid w:val="00C46775"/>
    <w:rsid w:val="00C46C80"/>
    <w:rsid w:val="00C51A06"/>
    <w:rsid w:val="00C52A57"/>
    <w:rsid w:val="00C60D00"/>
    <w:rsid w:val="00C6204B"/>
    <w:rsid w:val="00C64AEB"/>
    <w:rsid w:val="00C75A75"/>
    <w:rsid w:val="00C760F4"/>
    <w:rsid w:val="00C85A35"/>
    <w:rsid w:val="00C96340"/>
    <w:rsid w:val="00C975DB"/>
    <w:rsid w:val="00CA2CFE"/>
    <w:rsid w:val="00CA5854"/>
    <w:rsid w:val="00CA619D"/>
    <w:rsid w:val="00CB650E"/>
    <w:rsid w:val="00CD1E42"/>
    <w:rsid w:val="00CE3FD0"/>
    <w:rsid w:val="00D022A8"/>
    <w:rsid w:val="00D02393"/>
    <w:rsid w:val="00D04100"/>
    <w:rsid w:val="00D11F29"/>
    <w:rsid w:val="00D13FF1"/>
    <w:rsid w:val="00D22FFB"/>
    <w:rsid w:val="00D26971"/>
    <w:rsid w:val="00D30628"/>
    <w:rsid w:val="00D41F3C"/>
    <w:rsid w:val="00D43A89"/>
    <w:rsid w:val="00D5227E"/>
    <w:rsid w:val="00D54C42"/>
    <w:rsid w:val="00D67CD9"/>
    <w:rsid w:val="00D84386"/>
    <w:rsid w:val="00D9372A"/>
    <w:rsid w:val="00D93A2B"/>
    <w:rsid w:val="00D93F0B"/>
    <w:rsid w:val="00D95BD2"/>
    <w:rsid w:val="00DA540C"/>
    <w:rsid w:val="00DB2CF9"/>
    <w:rsid w:val="00DC020F"/>
    <w:rsid w:val="00DC1227"/>
    <w:rsid w:val="00DC3955"/>
    <w:rsid w:val="00DD2EB6"/>
    <w:rsid w:val="00DD40F2"/>
    <w:rsid w:val="00DD7E31"/>
    <w:rsid w:val="00DE4CDE"/>
    <w:rsid w:val="00DF5E43"/>
    <w:rsid w:val="00E00633"/>
    <w:rsid w:val="00E11BAB"/>
    <w:rsid w:val="00E15C0F"/>
    <w:rsid w:val="00E224DE"/>
    <w:rsid w:val="00E26492"/>
    <w:rsid w:val="00E27C0B"/>
    <w:rsid w:val="00E30ECE"/>
    <w:rsid w:val="00E35A83"/>
    <w:rsid w:val="00E40DFA"/>
    <w:rsid w:val="00E51E92"/>
    <w:rsid w:val="00E529A6"/>
    <w:rsid w:val="00E645BC"/>
    <w:rsid w:val="00E65CB2"/>
    <w:rsid w:val="00E66431"/>
    <w:rsid w:val="00E66622"/>
    <w:rsid w:val="00E81C3F"/>
    <w:rsid w:val="00E8282C"/>
    <w:rsid w:val="00E84D7C"/>
    <w:rsid w:val="00E939C2"/>
    <w:rsid w:val="00EA31B6"/>
    <w:rsid w:val="00EC2328"/>
    <w:rsid w:val="00EC3DDA"/>
    <w:rsid w:val="00ED3CB1"/>
    <w:rsid w:val="00ED4517"/>
    <w:rsid w:val="00EE1990"/>
    <w:rsid w:val="00EE5CB4"/>
    <w:rsid w:val="00EE64BB"/>
    <w:rsid w:val="00EE6B60"/>
    <w:rsid w:val="00EE7DF0"/>
    <w:rsid w:val="00F00F54"/>
    <w:rsid w:val="00F06E7A"/>
    <w:rsid w:val="00F07A0B"/>
    <w:rsid w:val="00F1333E"/>
    <w:rsid w:val="00F14505"/>
    <w:rsid w:val="00F16AF6"/>
    <w:rsid w:val="00F26ECB"/>
    <w:rsid w:val="00F26FCC"/>
    <w:rsid w:val="00F3102A"/>
    <w:rsid w:val="00F3344B"/>
    <w:rsid w:val="00F43859"/>
    <w:rsid w:val="00F4730E"/>
    <w:rsid w:val="00F50610"/>
    <w:rsid w:val="00F52E6A"/>
    <w:rsid w:val="00F63ACE"/>
    <w:rsid w:val="00F67EA8"/>
    <w:rsid w:val="00F90120"/>
    <w:rsid w:val="00F935FE"/>
    <w:rsid w:val="00F95D76"/>
    <w:rsid w:val="00FA4081"/>
    <w:rsid w:val="00FA429B"/>
    <w:rsid w:val="00FA4987"/>
    <w:rsid w:val="00FB2C40"/>
    <w:rsid w:val="00FB556B"/>
    <w:rsid w:val="00FD4625"/>
    <w:rsid w:val="00FE3268"/>
    <w:rsid w:val="00FE54DC"/>
    <w:rsid w:val="00FE698A"/>
    <w:rsid w:val="00FE7B7D"/>
    <w:rsid w:val="00FF432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35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9065A"/>
    <w:pPr>
      <w:ind w:firstLineChars="200" w:firstLine="420"/>
    </w:pPr>
  </w:style>
  <w:style w:type="paragraph" w:styleId="Header">
    <w:name w:val="header"/>
    <w:basedOn w:val="Normal"/>
    <w:link w:val="HeaderChar"/>
    <w:uiPriority w:val="99"/>
    <w:semiHidden/>
    <w:rsid w:val="000342B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342B6"/>
    <w:rPr>
      <w:rFonts w:cs="Times New Roman"/>
      <w:sz w:val="18"/>
      <w:szCs w:val="18"/>
    </w:rPr>
  </w:style>
  <w:style w:type="paragraph" w:styleId="Footer">
    <w:name w:val="footer"/>
    <w:basedOn w:val="Normal"/>
    <w:link w:val="FooterChar"/>
    <w:uiPriority w:val="99"/>
    <w:semiHidden/>
    <w:rsid w:val="000342B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342B6"/>
    <w:rPr>
      <w:rFonts w:cs="Times New Roman"/>
      <w:sz w:val="18"/>
      <w:szCs w:val="18"/>
    </w:rPr>
  </w:style>
  <w:style w:type="paragraph" w:styleId="NormalWeb">
    <w:name w:val="Normal (Web)"/>
    <w:basedOn w:val="Normal"/>
    <w:uiPriority w:val="99"/>
    <w:rsid w:val="004642F9"/>
    <w:pPr>
      <w:widowControl/>
      <w:spacing w:before="100" w:beforeAutospacing="1" w:after="100" w:afterAutospacing="1"/>
      <w:jc w:val="left"/>
    </w:pPr>
    <w:rPr>
      <w:rFonts w:ascii="宋体" w:hAnsi="宋体" w:cs="宋体"/>
      <w:kern w:val="0"/>
      <w:sz w:val="24"/>
      <w:szCs w:val="24"/>
    </w:rPr>
  </w:style>
  <w:style w:type="table" w:styleId="TableGrid">
    <w:name w:val="Table Grid"/>
    <w:basedOn w:val="TableNormal"/>
    <w:uiPriority w:val="99"/>
    <w:locked/>
    <w:rsid w:val="00B35C05"/>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1F4685"/>
    <w:rPr>
      <w:rFonts w:cs="Times New Roman"/>
    </w:rPr>
  </w:style>
</w:styles>
</file>

<file path=word/webSettings.xml><?xml version="1.0" encoding="utf-8"?>
<w:webSettings xmlns:r="http://schemas.openxmlformats.org/officeDocument/2006/relationships" xmlns:w="http://schemas.openxmlformats.org/wordprocessingml/2006/main">
  <w:divs>
    <w:div w:id="1073040977">
      <w:marLeft w:val="0"/>
      <w:marRight w:val="0"/>
      <w:marTop w:val="0"/>
      <w:marBottom w:val="0"/>
      <w:divBdr>
        <w:top w:val="none" w:sz="0" w:space="0" w:color="auto"/>
        <w:left w:val="none" w:sz="0" w:space="0" w:color="auto"/>
        <w:bottom w:val="none" w:sz="0" w:space="0" w:color="auto"/>
        <w:right w:val="none" w:sz="0" w:space="0" w:color="auto"/>
      </w:divBdr>
    </w:div>
    <w:div w:id="10730409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473</TotalTime>
  <Pages>7</Pages>
  <Words>295</Words>
  <Characters>1682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xiaowei xie</dc:creator>
  <cp:keywords/>
  <dc:description/>
  <cp:lastModifiedBy>微软用户</cp:lastModifiedBy>
  <cp:revision>389</cp:revision>
  <cp:lastPrinted>2013-10-21T08:23:00Z</cp:lastPrinted>
  <dcterms:created xsi:type="dcterms:W3CDTF">2013-08-07T14:53:00Z</dcterms:created>
  <dcterms:modified xsi:type="dcterms:W3CDTF">2013-10-21T08:28:00Z</dcterms:modified>
</cp:coreProperties>
</file>